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F0" w:rsidRDefault="00B534F0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411244" w:rsidRDefault="00744146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5EEB1A" wp14:editId="136E30DF">
                <wp:simplePos x="0" y="0"/>
                <wp:positionH relativeFrom="margin">
                  <wp:posOffset>1905</wp:posOffset>
                </wp:positionH>
                <wp:positionV relativeFrom="paragraph">
                  <wp:posOffset>857250</wp:posOffset>
                </wp:positionV>
                <wp:extent cx="6886575" cy="253365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 :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Prénom :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Adresse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     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Code postal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Ville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Pays 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Adresse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mél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Tél.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ortable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e serai accompagné(e) de : 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Jour et heure d’arrivée prévus : 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Accueil pour enregistrement et installation en </w:t>
                            </w:r>
                            <w:r w:rsidRPr="00DC11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salle microscopie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à pa</w:t>
                            </w:r>
                            <w:r w:rsidR="00A41C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rtir du lundi 22 septembre dès 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h30 (Salles sous la mairie de Riom-ès-Montagnes) 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J’accepte que mes coordonnées mail soient partagées avec les autres participants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:  </w:t>
                            </w:r>
                            <w:proofErr w:type="gramEnd"/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fr-FR"/>
                                </w:rPr>
                                <w:id w:val="2029605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15pt;margin-top:67.5pt;width:542.25pt;height:199.5pt;z-index:25166028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">
                <v:textbox>
                  <w:txbxContent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 :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Prénom :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Adresse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                                      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Code postal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Ville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ab/>
                        <w:t xml:space="preserve">Pays 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Adresse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mél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Tél.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p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ortable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e serai accompagné(e) de : 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Jour et heure d’arrivée prévus : 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Accueil pour enregistrement et installation en </w:t>
                      </w:r>
                      <w:r w:rsidRPr="00DC11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>salle microscopie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à pa</w:t>
                      </w:r>
                      <w:r w:rsidR="00A41C5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rtir du lundi 22 septembre dès 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h30 (Salles sous la mairie de Riom-ès-Montagnes) 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J’accepte que mes coordonnées mail soient partagées avec les autres participants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:  </w:t>
                      </w:r>
                      <w:proofErr w:type="gramEnd"/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  <w:lang w:val="fr-FR"/>
                          </w:rPr>
                          <w:id w:val="2029605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  <w:lang w:val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41D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FB28B" wp14:editId="05D15963">
                <wp:simplePos x="0" y="0"/>
                <wp:positionH relativeFrom="margin">
                  <wp:posOffset>5080</wp:posOffset>
                </wp:positionH>
                <wp:positionV relativeFrom="paragraph">
                  <wp:posOffset>3509645</wp:posOffset>
                </wp:positionV>
                <wp:extent cx="6807835" cy="803910"/>
                <wp:effectExtent l="4445" t="4445" r="7620" b="1079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Je viendrai avec mon matériel de microscopie (apporter rallonge(s) et bloc prises) 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fr-FR"/>
                                </w:rPr>
                                <w:id w:val="7633422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FE7049" w:rsidRDefault="00FE70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Microscope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fr-FR"/>
                                </w:rPr>
                                <w:id w:val="-1751190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Loupe binoculaire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fr-FR"/>
                                </w:rPr>
                                <w:id w:val="13026470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Dessiccateur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fr-FR"/>
                                </w:rPr>
                                <w:id w:val="-1908148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Ordinateur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fr-FR"/>
                                </w:rPr>
                                <w:id w:val="-9259485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4pt;margin-top:276.35pt;width:536.05pt;height:63.3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">
                <v:textbox>
                  <w:txbxContent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Je viendrai avec mon matériel de microscopie (apporter rallonge(s) et bloc prises) :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  <w:lang w:val="fr-FR"/>
                          </w:rPr>
                          <w:id w:val="763342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  <w:lang w:val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FE7049" w:rsidRDefault="00FE704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Microscope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  <w:lang w:val="fr-FR"/>
                          </w:rPr>
                          <w:id w:val="-1751190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  <w:lang w:val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Loupe binoculaire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  <w:lang w:val="fr-FR"/>
                          </w:rPr>
                          <w:id w:val="13026470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  <w:lang w:val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Dessiccateur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  <w:lang w:val="fr-FR"/>
                          </w:rPr>
                          <w:id w:val="-1908148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  <w:lang w:val="fr-F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Ordinateur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  <w:lang w:val="fr-FR"/>
                          </w:rPr>
                          <w:id w:val="-9259485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  <w:lang w:val="fr-FR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41D">
        <w:rPr>
          <w:rFonts w:ascii="Arial" w:hAnsi="Arial" w:cs="Arial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896100" cy="4953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E7049" w:rsidRDefault="00FE7049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BULLETIN D’INSCRIPTION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Journées mycologiques de haute Auvergne 2025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br/>
                              <w:t>à Riom-ès-Montagnes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(Cantal) </w:t>
                            </w:r>
                            <w:r w:rsidRPr="00D06F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 22</w:t>
                            </w:r>
                            <w:r w:rsidRPr="00D06F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au</w:t>
                            </w:r>
                            <w:r w:rsidRPr="00D06F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28 </w:t>
                            </w:r>
                            <w:r w:rsidRPr="00D06F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septembre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3.5pt;width:543pt;height:39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">
                <v:textbox>
                  <w:txbxContent>
                    <w:p w:rsidR="00411244" w:rsidRDefault="00F44FBA">
                      <w:pPr>
                        <w:shd w:val="clear" w:color="auto" w:fill="E2EFD9" w:themeFill="accent6" w:themeFillTint="33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BULLETIN D’INSCRIPTION </w:t>
                      </w:r>
                      <w:r w:rsidR="0034402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 xml:space="preserve">Journées mycologiques de haute Auvergne 2025 </w:t>
                      </w:r>
                      <w:r w:rsidR="0024341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4341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br/>
                        <w:t>à Riom-ès-Montagnes</w:t>
                      </w:r>
                      <w:r w:rsidR="002434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341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 xml:space="preserve">(Cantal) </w:t>
                      </w:r>
                      <w:r w:rsidR="0034402D" w:rsidRPr="00D06F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 22</w:t>
                      </w:r>
                      <w:r w:rsidR="0024341D" w:rsidRPr="00D06F5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 xml:space="preserve"> au</w:t>
                      </w:r>
                      <w:r w:rsidR="0034402D" w:rsidRPr="00D06F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28</w:t>
                      </w:r>
                      <w:r w:rsidR="0024341D" w:rsidRPr="00D06F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4402D" w:rsidRPr="00D06F5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>septembre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761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1"/>
      </w:tblGrid>
      <w:tr w:rsidR="00411244">
        <w:trPr>
          <w:trHeight w:val="1961"/>
        </w:trPr>
        <w:tc>
          <w:tcPr>
            <w:tcW w:w="10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244" w:rsidRDefault="00411244">
            <w:pPr>
              <w:pStyle w:val="Titre2"/>
              <w:ind w:firstLineChars="50" w:firstLine="120"/>
              <w:jc w:val="left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</w:p>
          <w:p w:rsidR="00411244" w:rsidRPr="00B534F0" w:rsidRDefault="0024341D" w:rsidP="00B534F0">
            <w:pPr>
              <w:pStyle w:val="Titre2"/>
              <w:ind w:firstLineChars="150" w:firstLine="361"/>
              <w:jc w:val="left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 w:rsidRPr="00B534F0">
              <w:rPr>
                <w:rFonts w:eastAsiaTheme="minorHAnsi"/>
                <w:bCs w:val="0"/>
                <w:sz w:val="24"/>
                <w:szCs w:val="24"/>
                <w:lang w:eastAsia="en-US"/>
              </w:rPr>
              <w:t xml:space="preserve">Hébergement </w:t>
            </w:r>
          </w:p>
          <w:p w:rsidR="00411244" w:rsidRDefault="0024341D">
            <w:pPr>
              <w:tabs>
                <w:tab w:val="left" w:pos="567"/>
              </w:tabs>
              <w:ind w:leftChars="193" w:left="425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- l’h</w:t>
            </w:r>
            <w:r w:rsidR="00A30012">
              <w:rPr>
                <w:rFonts w:ascii="Arial" w:hAnsi="Arial" w:cs="Arial"/>
                <w:sz w:val="24"/>
                <w:szCs w:val="24"/>
                <w:lang w:val="fr-FR"/>
              </w:rPr>
              <w:t>ébergement est libre. Vous pourre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z vous reporter à notre brochure (5 pages de références) présentant les lieux d'hébergement en Pays Gentiane</w:t>
            </w:r>
          </w:p>
          <w:p w:rsidR="00411244" w:rsidRDefault="0024341D" w:rsidP="0034402D">
            <w:pPr>
              <w:ind w:firstLineChars="177" w:firstLine="425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- le cas échéant, je suis intéressé(e) pour partager un gîte 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FR"/>
                </w:rPr>
                <w:id w:val="136563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411244" w:rsidRPr="00B534F0" w:rsidRDefault="0024341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    </w:t>
            </w:r>
            <w:r w:rsidRPr="00B534F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Restauration</w:t>
            </w:r>
          </w:p>
          <w:p w:rsidR="00411244" w:rsidRPr="009729FC" w:rsidRDefault="009729FC" w:rsidP="009729F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</w:t>
            </w:r>
            <w:r w:rsidR="00D52E47" w:rsidRPr="009729FC">
              <w:rPr>
                <w:rFonts w:ascii="Arial" w:hAnsi="Arial" w:cs="Arial"/>
                <w:sz w:val="24"/>
                <w:szCs w:val="24"/>
                <w:lang w:val="fr-FR"/>
              </w:rPr>
              <w:t xml:space="preserve">ous faisons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actuellement </w:t>
            </w:r>
            <w:r w:rsidR="00D52E47" w:rsidRPr="009729FC">
              <w:rPr>
                <w:rFonts w:ascii="Arial" w:hAnsi="Arial" w:cs="Arial"/>
                <w:sz w:val="24"/>
                <w:szCs w:val="24"/>
                <w:lang w:val="fr-FR"/>
              </w:rPr>
              <w:t>des démarches pour organiser u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n repas en </w:t>
            </w:r>
            <w:r w:rsidR="00D52E47" w:rsidRPr="009729FC">
              <w:rPr>
                <w:rFonts w:ascii="Arial" w:hAnsi="Arial" w:cs="Arial"/>
                <w:sz w:val="24"/>
                <w:szCs w:val="24"/>
                <w:lang w:val="fr-FR"/>
              </w:rPr>
              <w:t xml:space="preserve">commun des congressistes </w:t>
            </w:r>
            <w:r w:rsidR="00D52E47" w:rsidRPr="009729FC">
              <w:rPr>
                <w:rFonts w:ascii="Arial" w:hAnsi="Arial" w:cs="Arial"/>
                <w:b/>
                <w:sz w:val="24"/>
                <w:szCs w:val="24"/>
                <w:lang w:val="fr-FR"/>
              </w:rPr>
              <w:t>chaque soir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(comme en 2024), y compris un repas dit « de gala ». V</w:t>
            </w:r>
            <w:r w:rsidR="00D52E47" w:rsidRPr="009729FC">
              <w:rPr>
                <w:rFonts w:ascii="Arial" w:hAnsi="Arial" w:cs="Arial"/>
                <w:sz w:val="24"/>
                <w:szCs w:val="24"/>
                <w:lang w:val="fr-FR"/>
              </w:rPr>
              <w:t xml:space="preserve">ous pouvez </w:t>
            </w:r>
            <w:r w:rsidR="00945CAC">
              <w:rPr>
                <w:rFonts w:ascii="Arial" w:hAnsi="Arial" w:cs="Arial"/>
                <w:sz w:val="24"/>
                <w:szCs w:val="24"/>
                <w:lang w:val="fr-FR"/>
              </w:rPr>
              <w:t xml:space="preserve">par ailleurs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nous </w:t>
            </w:r>
            <w:r w:rsidR="00D52E47" w:rsidRPr="009729FC">
              <w:rPr>
                <w:rFonts w:ascii="Arial" w:hAnsi="Arial" w:cs="Arial"/>
                <w:sz w:val="24"/>
                <w:szCs w:val="24"/>
                <w:lang w:val="fr-FR"/>
              </w:rPr>
              <w:t xml:space="preserve">demander </w:t>
            </w:r>
            <w:r w:rsidR="00C600AC" w:rsidRPr="009729FC">
              <w:rPr>
                <w:rFonts w:ascii="Arial" w:hAnsi="Arial" w:cs="Arial"/>
                <w:sz w:val="24"/>
                <w:szCs w:val="24"/>
                <w:lang w:val="fr-FR"/>
              </w:rPr>
              <w:t xml:space="preserve">notre brochure sur les </w:t>
            </w:r>
            <w:r w:rsidR="00E54229" w:rsidRPr="009729FC">
              <w:rPr>
                <w:rFonts w:ascii="Arial" w:hAnsi="Arial" w:cs="Arial"/>
                <w:sz w:val="24"/>
                <w:szCs w:val="24"/>
                <w:lang w:val="fr-FR"/>
              </w:rPr>
              <w:t xml:space="preserve">différents </w:t>
            </w:r>
            <w:r w:rsidR="00C600AC" w:rsidRPr="009729FC">
              <w:rPr>
                <w:rFonts w:ascii="Arial" w:hAnsi="Arial" w:cs="Arial"/>
                <w:sz w:val="24"/>
                <w:szCs w:val="24"/>
                <w:lang w:val="fr-FR"/>
              </w:rPr>
              <w:t>lieux de restauration</w:t>
            </w:r>
            <w:r w:rsidR="00D52E47" w:rsidRPr="009729FC">
              <w:rPr>
                <w:rFonts w:ascii="Arial" w:hAnsi="Arial" w:cs="Arial"/>
                <w:sz w:val="24"/>
                <w:szCs w:val="24"/>
                <w:lang w:val="fr-FR"/>
              </w:rPr>
              <w:t xml:space="preserve"> en haute Auvergne</w:t>
            </w:r>
          </w:p>
        </w:tc>
      </w:tr>
    </w:tbl>
    <w:p w:rsidR="00B534F0" w:rsidRDefault="00B534F0">
      <w:pPr>
        <w:rPr>
          <w:b/>
          <w:bCs/>
        </w:rPr>
      </w:pPr>
    </w:p>
    <w:tbl>
      <w:tblPr>
        <w:tblW w:w="10761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1"/>
      </w:tblGrid>
      <w:tr w:rsidR="00B534F0" w:rsidTr="00D06F5D">
        <w:trPr>
          <w:trHeight w:val="1357"/>
        </w:trPr>
        <w:tc>
          <w:tcPr>
            <w:tcW w:w="10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F5D" w:rsidRDefault="00D06F5D" w:rsidP="00B534F0">
            <w:pPr>
              <w:pStyle w:val="Titre2"/>
              <w:jc w:val="left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4"/>
                <w:lang w:eastAsia="en-US"/>
              </w:rPr>
              <w:t xml:space="preserve"> </w:t>
            </w:r>
          </w:p>
          <w:p w:rsidR="00B534F0" w:rsidRDefault="00D06F5D" w:rsidP="00B534F0">
            <w:pPr>
              <w:pStyle w:val="Titre2"/>
              <w:jc w:val="left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4"/>
                <w:lang w:eastAsia="en-US"/>
              </w:rPr>
              <w:t xml:space="preserve">        </w:t>
            </w:r>
            <w:r w:rsidR="00B534F0" w:rsidRPr="00B534F0">
              <w:rPr>
                <w:rFonts w:eastAsiaTheme="minorHAnsi"/>
                <w:bCs w:val="0"/>
                <w:sz w:val="24"/>
                <w:szCs w:val="24"/>
                <w:lang w:eastAsia="en-US"/>
              </w:rPr>
              <w:t xml:space="preserve">Divers </w:t>
            </w:r>
          </w:p>
          <w:p w:rsidR="00B534F0" w:rsidRPr="00B534F0" w:rsidRDefault="00B534F0" w:rsidP="00B534F0">
            <w:pPr>
              <w:pStyle w:val="Titre2"/>
              <w:jc w:val="left"/>
              <w:rPr>
                <w:rFonts w:eastAsiaTheme="minorHAnsi"/>
                <w:b w:val="0"/>
                <w:bCs w:val="0"/>
                <w:sz w:val="4"/>
                <w:szCs w:val="4"/>
                <w:lang w:eastAsia="en-US"/>
              </w:rPr>
            </w:pPr>
          </w:p>
          <w:p w:rsidR="00D06F5D" w:rsidRDefault="00D06F5D" w:rsidP="00D06F5D">
            <w:pPr>
              <w:pStyle w:val="Titre2"/>
              <w:numPr>
                <w:ilvl w:val="0"/>
                <w:numId w:val="1"/>
              </w:numPr>
              <w:jc w:val="left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Notre projet comportera un p</w:t>
            </w:r>
            <w:r w:rsidR="00B534F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rogramme touristique en particulier pour les accompagnants</w:t>
            </w: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. </w:t>
            </w:r>
            <w:r w:rsidR="00B534F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 </w:t>
            </w:r>
          </w:p>
          <w:p w:rsidR="00D06F5D" w:rsidRPr="00D06F5D" w:rsidRDefault="00D06F5D" w:rsidP="00D06F5D">
            <w:pPr>
              <w:rPr>
                <w:sz w:val="4"/>
                <w:szCs w:val="4"/>
                <w:lang w:val="fr-FR"/>
              </w:rPr>
            </w:pPr>
          </w:p>
          <w:p w:rsidR="00D06F5D" w:rsidRPr="00D06F5D" w:rsidRDefault="00945CAC" w:rsidP="00D06F5D">
            <w:pPr>
              <w:pStyle w:val="Titre2"/>
              <w:numPr>
                <w:ilvl w:val="0"/>
                <w:numId w:val="1"/>
              </w:numPr>
              <w:jc w:val="left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fr-BE"/>
              </w:rPr>
              <w:t>C</w:t>
            </w:r>
            <w:r w:rsidR="00D06F5D" w:rsidRPr="00D06F5D">
              <w:rPr>
                <w:b w:val="0"/>
                <w:sz w:val="24"/>
                <w:szCs w:val="24"/>
                <w:lang w:eastAsia="fr-BE"/>
              </w:rPr>
              <w:t xml:space="preserve">haque après-midi, nous proposerons à ceux et celles qui le souhaitent une sortie informelle, qui sera </w:t>
            </w:r>
            <w:r>
              <w:rPr>
                <w:b w:val="0"/>
                <w:sz w:val="24"/>
                <w:szCs w:val="24"/>
                <w:lang w:eastAsia="fr-BE"/>
              </w:rPr>
              <w:t>bien sûr guidée</w:t>
            </w:r>
            <w:r w:rsidR="00D06F5D" w:rsidRPr="00D06F5D">
              <w:rPr>
                <w:b w:val="0"/>
                <w:sz w:val="24"/>
                <w:szCs w:val="24"/>
                <w:lang w:eastAsia="fr-BE"/>
              </w:rPr>
              <w:t xml:space="preserve">. </w:t>
            </w:r>
          </w:p>
          <w:p w:rsidR="00D06F5D" w:rsidRPr="00D06F5D" w:rsidRDefault="00D06F5D" w:rsidP="00D06F5D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:rsidR="00D06F5D" w:rsidRPr="00D06F5D" w:rsidRDefault="00D06F5D" w:rsidP="00D06F5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F5D">
              <w:rPr>
                <w:rFonts w:ascii="Arial" w:hAnsi="Arial" w:cs="Arial"/>
                <w:sz w:val="24"/>
                <w:szCs w:val="24"/>
                <w:lang w:val="fr-FR"/>
              </w:rPr>
              <w:t xml:space="preserve">Le dimanche 21 septembre après-midi, pour les mycologues déjà sur place, nous proposerons une sortie </w:t>
            </w:r>
          </w:p>
        </w:tc>
      </w:tr>
    </w:tbl>
    <w:p w:rsidR="00B534F0" w:rsidRDefault="00B534F0">
      <w:pPr>
        <w:rPr>
          <w:b/>
          <w:bCs/>
        </w:rPr>
      </w:pPr>
    </w:p>
    <w:p w:rsidR="00B534F0" w:rsidRDefault="00B534F0">
      <w:pPr>
        <w:rPr>
          <w:b/>
          <w:bCs/>
        </w:rPr>
      </w:pPr>
      <w:r>
        <w:rPr>
          <w:b/>
          <w:bCs/>
        </w:rPr>
        <w:br w:type="page"/>
      </w:r>
    </w:p>
    <w:p w:rsidR="00B534F0" w:rsidRDefault="00B534F0"/>
    <w:tbl>
      <w:tblPr>
        <w:tblW w:w="1076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6"/>
        <w:gridCol w:w="1134"/>
        <w:gridCol w:w="851"/>
        <w:gridCol w:w="850"/>
      </w:tblGrid>
      <w:tr w:rsidR="00411244" w:rsidTr="00B534F0">
        <w:trPr>
          <w:trHeight w:val="417"/>
        </w:trPr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244" w:rsidRDefault="00411244">
            <w:pPr>
              <w:pStyle w:val="Titre2"/>
              <w:rPr>
                <w:sz w:val="24"/>
                <w:szCs w:val="24"/>
              </w:rPr>
            </w:pPr>
          </w:p>
        </w:tc>
      </w:tr>
      <w:tr w:rsidR="00411244" w:rsidTr="00B534F0">
        <w:trPr>
          <w:trHeight w:val="429"/>
        </w:trPr>
        <w:tc>
          <w:tcPr>
            <w:tcW w:w="7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:rsidR="00411244" w:rsidRDefault="002434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Association mycologique de haute Auvergne (AMHA)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pStyle w:val="Titre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Prix en 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pStyle w:val="Titr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pStyle w:val="Titr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11244" w:rsidTr="00B534F0">
        <w:trPr>
          <w:trHeight w:val="780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Frais d’inscription à la session Mycologues </w:t>
            </w:r>
          </w:p>
          <w:p w:rsidR="00411244" w:rsidRDefault="0024341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                            Accompagnants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Pr="00A30012" w:rsidRDefault="0024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fr-FR"/>
              </w:rPr>
            </w:pPr>
            <w:r w:rsidRPr="00A3001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fr-FR"/>
              </w:rPr>
              <w:t xml:space="preserve">30 € </w:t>
            </w:r>
          </w:p>
          <w:p w:rsidR="00411244" w:rsidRPr="00A30012" w:rsidRDefault="0024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fr-FR"/>
              </w:rPr>
            </w:pPr>
            <w:r w:rsidRPr="00A3001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fr-FR"/>
              </w:rPr>
              <w:t xml:space="preserve">15 €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29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ind w:left="57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Adhésion </w:t>
            </w:r>
            <w:r w:rsidR="009729F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proposée</w:t>
            </w:r>
            <w:r w:rsidRPr="00D06F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l’Association mycologique de haute Auvergne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Pr="00A30012" w:rsidRDefault="0024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fr-FR"/>
              </w:rPr>
            </w:pPr>
            <w:r w:rsidRPr="00A3001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fr-FR"/>
              </w:rPr>
              <w:t>10 €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54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C600AC">
            <w:pPr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Lundi 22 s</w:t>
            </w:r>
            <w:r w:rsidR="009F07D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eptembre  (accueil à partir de 9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h3</w:t>
            </w:r>
            <w:r w:rsidR="0024341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 xml:space="preserve">0)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470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Installation en sal</w:t>
            </w:r>
            <w:r w:rsidR="00C600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microscopie à partir de 8h30</w:t>
            </w:r>
            <w:r w:rsidR="001656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sortie l’après-midi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47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ind w:left="57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 d’accueil 18h00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03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>
            <w:pPr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Mardi 23 septembre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 w:rsidP="007D35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Sortie</w:t>
            </w:r>
            <w:r w:rsidR="007F2E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matinée, travail en salle l’après-midi et soirée, conférence</w:t>
            </w:r>
            <w:r w:rsidR="00CB0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CB0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fin d’AM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 w:rsidP="007D352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42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>
            <w:pPr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 xml:space="preserve">Mercredi 24 septembre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>
            <w:pPr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Sortie</w:t>
            </w:r>
            <w:r w:rsidR="007F2E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matinée, travail en salle l’après-midi et soirée, conférence</w:t>
            </w:r>
            <w:r w:rsidR="00CB0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CB0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fin d’AM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24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42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 xml:space="preserve">Jeudi 25 septembre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529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D3529" w:rsidRDefault="007D352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Sortie</w:t>
            </w:r>
            <w:r w:rsidR="007F2E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matinée, travail en salle l’après-midi et soirée, conférence</w:t>
            </w:r>
            <w:r w:rsidR="00CB0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CB0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fin d’AM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D3529" w:rsidRDefault="007D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D3529" w:rsidRDefault="007D35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7D3529" w:rsidRDefault="007D35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Pr="00CB09AC" w:rsidRDefault="009729FC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fr-FR"/>
              </w:rPr>
              <w:t xml:space="preserve">Repas « de gala » </w:t>
            </w:r>
            <w:r w:rsidR="007D3529" w:rsidRPr="00DC1180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fr-FR"/>
              </w:rPr>
              <w:t>19h30</w:t>
            </w:r>
            <w:r w:rsidR="007D3529" w:rsidRPr="00CB09A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401EC6">
              <w:rPr>
                <w:b/>
              </w:rPr>
              <w:t>(projet en cours d’organisation</w:t>
            </w:r>
            <w:r w:rsidR="00D52E47" w:rsidRPr="00DC1180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440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Vendredi 26 septembre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Sortie</w:t>
            </w:r>
            <w:r w:rsidR="007F2E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matinée, travail en salle l’ap</w:t>
            </w:r>
            <w:r w:rsidR="00A3001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rès-midi et soirée, conférence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 d’AM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012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A30012" w:rsidRPr="00CB09AC" w:rsidRDefault="00A30012">
            <w:pPr>
              <w:ind w:left="57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fr-FR"/>
              </w:rPr>
            </w:pPr>
            <w:r w:rsidRPr="00CB09AC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Pot de fin session (18h00)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A30012" w:rsidRDefault="00A30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A30012" w:rsidRDefault="00A30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A30012" w:rsidRDefault="00A30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7D352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Samedi 27 septembre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244" w:rsidTr="00B534F0">
        <w:trPr>
          <w:trHeight w:val="548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A3001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Sortie</w:t>
            </w:r>
            <w:r w:rsidR="007F2E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matinée, travail en salle </w:t>
            </w:r>
            <w:r w:rsidR="00CB0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exposition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l’après-midi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012" w:rsidTr="00B534F0">
        <w:trPr>
          <w:trHeight w:val="623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A30012" w:rsidRPr="00D06F5D" w:rsidRDefault="00A30012">
            <w:pPr>
              <w:ind w:left="57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fr-FR"/>
              </w:rPr>
            </w:pPr>
            <w:r w:rsidRPr="00D06F5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fr-FR"/>
              </w:rPr>
              <w:t>Dimanche 28 septembre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A30012" w:rsidRDefault="00A30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A30012" w:rsidRDefault="00A30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A30012" w:rsidRDefault="00A30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1244" w:rsidTr="00B534F0">
        <w:trPr>
          <w:trHeight w:val="623"/>
        </w:trPr>
        <w:tc>
          <w:tcPr>
            <w:tcW w:w="7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Pr="00A30012" w:rsidRDefault="00A30012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A30012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Sortie en matinée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exposition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411244" w:rsidRDefault="00411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1244" w:rsidTr="00B534F0">
        <w:trPr>
          <w:trHeight w:val="542"/>
        </w:trPr>
        <w:tc>
          <w:tcPr>
            <w:tcW w:w="10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6" w:themeFill="accent2" w:themeFillTint="32"/>
            <w:vAlign w:val="center"/>
          </w:tcPr>
          <w:p w:rsidR="00A30012" w:rsidRDefault="00A30012">
            <w:pPr>
              <w:spacing w:after="60"/>
              <w:jc w:val="center"/>
              <w:rPr>
                <w:rFonts w:ascii="Arial" w:hAnsi="Arial" w:cs="Arial"/>
                <w:b/>
                <w:color w:val="C00000"/>
                <w:lang w:val="fr-FR"/>
              </w:rPr>
            </w:pPr>
          </w:p>
          <w:p w:rsidR="00411244" w:rsidRPr="00CB09AC" w:rsidRDefault="0024341D">
            <w:pPr>
              <w:spacing w:after="60"/>
              <w:jc w:val="center"/>
              <w:rPr>
                <w:rFonts w:ascii="Arial" w:hAnsi="Arial" w:cs="Arial"/>
                <w:b/>
                <w:lang w:val="fr-FR"/>
              </w:rPr>
            </w:pPr>
            <w:r w:rsidRPr="00CB09AC">
              <w:rPr>
                <w:rFonts w:ascii="Arial" w:hAnsi="Arial" w:cs="Arial"/>
                <w:b/>
                <w:lang w:val="fr-FR"/>
              </w:rPr>
              <w:t>MO</w:t>
            </w:r>
            <w:r w:rsidRPr="00CB09AC">
              <w:rPr>
                <w:rFonts w:ascii="Arial" w:hAnsi="Arial" w:cs="Arial"/>
                <w:b/>
              </w:rPr>
              <w:t xml:space="preserve">DE DE </w:t>
            </w:r>
            <w:r w:rsidR="00A30012" w:rsidRPr="00CB09AC">
              <w:rPr>
                <w:rFonts w:ascii="Arial" w:hAnsi="Arial" w:cs="Arial"/>
                <w:b/>
                <w:lang w:val="fr-FR"/>
              </w:rPr>
              <w:t xml:space="preserve">REGLEMENT </w:t>
            </w:r>
          </w:p>
          <w:p w:rsidR="00C867AB" w:rsidRPr="00CB09AC" w:rsidRDefault="00CB09AC">
            <w:pPr>
              <w:spacing w:after="60"/>
              <w:jc w:val="center"/>
              <w:rPr>
                <w:rFonts w:ascii="Arial" w:hAnsi="Arial" w:cs="Arial"/>
                <w:lang w:val="fr-FR"/>
              </w:rPr>
            </w:pPr>
            <w:r w:rsidRPr="00CB09AC">
              <w:rPr>
                <w:rFonts w:ascii="Arial" w:hAnsi="Arial" w:cs="Arial"/>
                <w:lang w:val="fr-FR"/>
              </w:rPr>
              <w:t>Règlement à effectuer le jour de votre arrivée par chèque ou en espèces</w:t>
            </w:r>
            <w:r w:rsidR="00C867AB" w:rsidRPr="00CB09AC">
              <w:rPr>
                <w:rFonts w:ascii="Arial" w:hAnsi="Arial" w:cs="Arial"/>
                <w:lang w:val="fr-FR"/>
              </w:rPr>
              <w:t xml:space="preserve">. </w:t>
            </w:r>
            <w:r w:rsidRPr="00CB09AC">
              <w:rPr>
                <w:rFonts w:ascii="Arial" w:hAnsi="Arial" w:cs="Arial"/>
                <w:lang w:val="fr-FR"/>
              </w:rPr>
              <w:t>Mais s</w:t>
            </w:r>
            <w:r w:rsidR="00C867AB" w:rsidRPr="00CB09AC">
              <w:rPr>
                <w:rFonts w:ascii="Arial" w:hAnsi="Arial" w:cs="Arial"/>
                <w:lang w:val="fr-FR"/>
              </w:rPr>
              <w:t>i vous</w:t>
            </w:r>
            <w:r w:rsidR="00945CAC">
              <w:rPr>
                <w:rFonts w:ascii="Arial" w:hAnsi="Arial" w:cs="Arial"/>
                <w:lang w:val="fr-FR"/>
              </w:rPr>
              <w:t xml:space="preserve"> le souhaitez, vous pouvez au moment de </w:t>
            </w:r>
            <w:r w:rsidRPr="00CB09AC">
              <w:rPr>
                <w:rFonts w:ascii="Arial" w:hAnsi="Arial" w:cs="Arial"/>
                <w:lang w:val="fr-FR"/>
              </w:rPr>
              <w:t xml:space="preserve">votre </w:t>
            </w:r>
            <w:r w:rsidR="00C867AB" w:rsidRPr="00CB09AC">
              <w:rPr>
                <w:rFonts w:ascii="Arial" w:hAnsi="Arial" w:cs="Arial"/>
                <w:lang w:val="fr-FR"/>
              </w:rPr>
              <w:t>inscription effectuer un virement (nous demander le RIB</w:t>
            </w:r>
            <w:r>
              <w:rPr>
                <w:rFonts w:ascii="Arial" w:hAnsi="Arial" w:cs="Arial"/>
                <w:lang w:val="fr-FR"/>
              </w:rPr>
              <w:t xml:space="preserve"> de l’AMHA</w:t>
            </w:r>
            <w:r w:rsidR="00C867AB" w:rsidRPr="00CB09AC">
              <w:rPr>
                <w:rFonts w:ascii="Arial" w:hAnsi="Arial" w:cs="Arial"/>
                <w:lang w:val="fr-FR"/>
              </w:rPr>
              <w:t xml:space="preserve">) </w:t>
            </w:r>
          </w:p>
          <w:p w:rsidR="00411244" w:rsidRPr="00C867AB" w:rsidRDefault="00411244" w:rsidP="00C867AB">
            <w:pPr>
              <w:spacing w:after="60"/>
              <w:jc w:val="center"/>
              <w:rPr>
                <w:rFonts w:ascii="Arial" w:hAnsi="Arial" w:cs="Arial"/>
                <w:color w:val="C00000"/>
                <w:sz w:val="24"/>
                <w:szCs w:val="24"/>
                <w:lang w:val="fr-FR"/>
              </w:rPr>
            </w:pPr>
          </w:p>
        </w:tc>
      </w:tr>
    </w:tbl>
    <w:p w:rsidR="00411244" w:rsidRDefault="00411244">
      <w:pPr>
        <w:pStyle w:val="corps2"/>
        <w:ind w:left="540"/>
        <w:rPr>
          <w:rFonts w:ascii="Arial" w:hAnsi="Arial" w:cs="Arial"/>
          <w:sz w:val="8"/>
          <w:szCs w:val="8"/>
        </w:rPr>
      </w:pPr>
    </w:p>
    <w:p w:rsidR="00411244" w:rsidRDefault="00C460E2" w:rsidP="00B534F0">
      <w:pPr>
        <w:pStyle w:val="corps2"/>
        <w:rPr>
          <w:rFonts w:ascii="Arial" w:hAnsi="Arial" w:cs="Arial"/>
          <w:bCs/>
          <w:sz w:val="26"/>
          <w:szCs w:val="26"/>
          <w:lang w:eastAsia="fr-BE"/>
        </w:rPr>
      </w:pPr>
      <w:r>
        <w:rPr>
          <w:rFonts w:ascii="Arial" w:hAnsi="Arial" w:cs="Arial"/>
          <w:sz w:val="26"/>
          <w:szCs w:val="26"/>
        </w:rPr>
        <w:t>P</w:t>
      </w:r>
      <w:r w:rsidR="006C4BAB">
        <w:rPr>
          <w:rFonts w:ascii="Arial" w:hAnsi="Arial" w:cs="Arial"/>
          <w:sz w:val="26"/>
          <w:szCs w:val="26"/>
        </w:rPr>
        <w:t>our nous retourner le bulletin d’inscription et p</w:t>
      </w:r>
      <w:r>
        <w:rPr>
          <w:rFonts w:ascii="Arial" w:hAnsi="Arial" w:cs="Arial"/>
          <w:sz w:val="26"/>
          <w:szCs w:val="26"/>
        </w:rPr>
        <w:t xml:space="preserve">our </w:t>
      </w:r>
      <w:r w:rsidR="00B534F0">
        <w:rPr>
          <w:rFonts w:ascii="Arial" w:hAnsi="Arial" w:cs="Arial"/>
          <w:sz w:val="26"/>
          <w:szCs w:val="26"/>
        </w:rPr>
        <w:t>toute question</w:t>
      </w:r>
      <w:r>
        <w:rPr>
          <w:rFonts w:ascii="Arial" w:hAnsi="Arial" w:cs="Arial"/>
          <w:sz w:val="26"/>
          <w:szCs w:val="26"/>
        </w:rPr>
        <w:t>, toute autre information</w:t>
      </w:r>
      <w:r w:rsidR="00A30012">
        <w:rPr>
          <w:rFonts w:ascii="Arial" w:hAnsi="Arial" w:cs="Arial"/>
          <w:sz w:val="26"/>
          <w:szCs w:val="26"/>
        </w:rPr>
        <w:t xml:space="preserve"> : </w:t>
      </w:r>
      <w:hyperlink r:id="rId10" w:history="1">
        <w:r w:rsidR="00A30012" w:rsidRPr="00DD56A9">
          <w:rPr>
            <w:rStyle w:val="Lienhypertexte"/>
            <w:rFonts w:ascii="Arial" w:hAnsi="Arial" w:cs="Arial"/>
            <w:sz w:val="26"/>
            <w:szCs w:val="26"/>
          </w:rPr>
          <w:t>myco.haute.auvergne@gmail.com</w:t>
        </w:r>
      </w:hyperlink>
      <w:r w:rsidR="00945CAC">
        <w:rPr>
          <w:rFonts w:ascii="Arial" w:hAnsi="Arial" w:cs="Arial"/>
          <w:sz w:val="26"/>
          <w:szCs w:val="26"/>
        </w:rPr>
        <w:t xml:space="preserve"> </w:t>
      </w:r>
    </w:p>
    <w:p w:rsidR="00411244" w:rsidRPr="002A7008" w:rsidRDefault="00411244">
      <w:pPr>
        <w:pStyle w:val="corps2"/>
        <w:rPr>
          <w:rFonts w:ascii="Arial" w:hAnsi="Arial" w:cs="Arial"/>
          <w:sz w:val="24"/>
          <w:szCs w:val="24"/>
          <w:lang w:eastAsia="fr-BE"/>
        </w:rPr>
      </w:pPr>
      <w:bookmarkStart w:id="0" w:name="_GoBack"/>
      <w:bookmarkEnd w:id="0"/>
    </w:p>
    <w:p w:rsidR="00165632" w:rsidRDefault="00165632" w:rsidP="00D06F5D">
      <w:pPr>
        <w:pStyle w:val="corps2"/>
        <w:ind w:left="0"/>
        <w:rPr>
          <w:rFonts w:ascii="Arial" w:hAnsi="Arial" w:cs="Arial"/>
          <w:sz w:val="24"/>
          <w:szCs w:val="24"/>
          <w:lang w:eastAsia="fr-BE"/>
        </w:rPr>
      </w:pPr>
    </w:p>
    <w:sectPr w:rsidR="00165632">
      <w:pgSz w:w="11906" w:h="16838"/>
      <w:pgMar w:top="720" w:right="28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23" w:rsidRDefault="00F03723">
      <w:pPr>
        <w:spacing w:line="240" w:lineRule="auto"/>
      </w:pPr>
      <w:r>
        <w:separator/>
      </w:r>
    </w:p>
  </w:endnote>
  <w:endnote w:type="continuationSeparator" w:id="0">
    <w:p w:rsidR="00F03723" w:rsidRDefault="00F0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23" w:rsidRDefault="00F03723">
      <w:pPr>
        <w:spacing w:after="0"/>
      </w:pPr>
      <w:r>
        <w:separator/>
      </w:r>
    </w:p>
  </w:footnote>
  <w:footnote w:type="continuationSeparator" w:id="0">
    <w:p w:rsidR="00F03723" w:rsidRDefault="00F037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545"/>
    <w:multiLevelType w:val="hybridMultilevel"/>
    <w:tmpl w:val="F90E4AC2"/>
    <w:lvl w:ilvl="0" w:tplc="ABDEE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832"/>
    <w:multiLevelType w:val="hybridMultilevel"/>
    <w:tmpl w:val="CB424604"/>
    <w:lvl w:ilvl="0" w:tplc="91AAB08E">
      <w:start w:val="25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AD777CB"/>
    <w:multiLevelType w:val="hybridMultilevel"/>
    <w:tmpl w:val="92682670"/>
    <w:lvl w:ilvl="0" w:tplc="0774291C">
      <w:numFmt w:val="bullet"/>
      <w:lvlText w:val="-"/>
      <w:lvlJc w:val="left"/>
      <w:pPr>
        <w:ind w:left="75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96"/>
    <w:rsid w:val="000208B4"/>
    <w:rsid w:val="00030B8B"/>
    <w:rsid w:val="00042C39"/>
    <w:rsid w:val="000461F6"/>
    <w:rsid w:val="00046917"/>
    <w:rsid w:val="00046E84"/>
    <w:rsid w:val="00052632"/>
    <w:rsid w:val="00054D15"/>
    <w:rsid w:val="000923EC"/>
    <w:rsid w:val="00093DE7"/>
    <w:rsid w:val="000B3C01"/>
    <w:rsid w:val="000B6BAA"/>
    <w:rsid w:val="000D3C3E"/>
    <w:rsid w:val="000E3EC3"/>
    <w:rsid w:val="000E6365"/>
    <w:rsid w:val="000E7533"/>
    <w:rsid w:val="000F1957"/>
    <w:rsid w:val="0012023B"/>
    <w:rsid w:val="001402F2"/>
    <w:rsid w:val="00155D9B"/>
    <w:rsid w:val="00156B5A"/>
    <w:rsid w:val="00161F9D"/>
    <w:rsid w:val="00165632"/>
    <w:rsid w:val="001803F0"/>
    <w:rsid w:val="00191748"/>
    <w:rsid w:val="001C1B88"/>
    <w:rsid w:val="001D151A"/>
    <w:rsid w:val="001D40D6"/>
    <w:rsid w:val="001F55D9"/>
    <w:rsid w:val="002364F3"/>
    <w:rsid w:val="0024341D"/>
    <w:rsid w:val="00253D2A"/>
    <w:rsid w:val="00284EA5"/>
    <w:rsid w:val="00285D96"/>
    <w:rsid w:val="002A2755"/>
    <w:rsid w:val="002A301E"/>
    <w:rsid w:val="002A7008"/>
    <w:rsid w:val="002D4E5D"/>
    <w:rsid w:val="002F4EBB"/>
    <w:rsid w:val="002F7DB8"/>
    <w:rsid w:val="00310C21"/>
    <w:rsid w:val="00324E6D"/>
    <w:rsid w:val="00337896"/>
    <w:rsid w:val="00341336"/>
    <w:rsid w:val="0034402D"/>
    <w:rsid w:val="00357988"/>
    <w:rsid w:val="00362461"/>
    <w:rsid w:val="00384326"/>
    <w:rsid w:val="00395067"/>
    <w:rsid w:val="003F12DD"/>
    <w:rsid w:val="00401EC6"/>
    <w:rsid w:val="00411244"/>
    <w:rsid w:val="004326F3"/>
    <w:rsid w:val="00443531"/>
    <w:rsid w:val="00456E76"/>
    <w:rsid w:val="0046267E"/>
    <w:rsid w:val="0048278B"/>
    <w:rsid w:val="004B3527"/>
    <w:rsid w:val="004C6230"/>
    <w:rsid w:val="004C70ED"/>
    <w:rsid w:val="004F14F0"/>
    <w:rsid w:val="005343EC"/>
    <w:rsid w:val="00537BB3"/>
    <w:rsid w:val="00562375"/>
    <w:rsid w:val="005C0D60"/>
    <w:rsid w:val="005C56AC"/>
    <w:rsid w:val="005F2771"/>
    <w:rsid w:val="005F7FF2"/>
    <w:rsid w:val="00620A92"/>
    <w:rsid w:val="00650069"/>
    <w:rsid w:val="006947F4"/>
    <w:rsid w:val="006A42BC"/>
    <w:rsid w:val="006C0538"/>
    <w:rsid w:val="006C4BAB"/>
    <w:rsid w:val="006C54B9"/>
    <w:rsid w:val="006C6CC6"/>
    <w:rsid w:val="006D3C2F"/>
    <w:rsid w:val="006F224F"/>
    <w:rsid w:val="007006BB"/>
    <w:rsid w:val="007302E7"/>
    <w:rsid w:val="00744146"/>
    <w:rsid w:val="0075145D"/>
    <w:rsid w:val="00755604"/>
    <w:rsid w:val="00756E40"/>
    <w:rsid w:val="007B4500"/>
    <w:rsid w:val="007D3529"/>
    <w:rsid w:val="007E54D8"/>
    <w:rsid w:val="007E78D6"/>
    <w:rsid w:val="007F229E"/>
    <w:rsid w:val="007F2E37"/>
    <w:rsid w:val="0080609B"/>
    <w:rsid w:val="00823151"/>
    <w:rsid w:val="00830143"/>
    <w:rsid w:val="00841C8E"/>
    <w:rsid w:val="00845FE4"/>
    <w:rsid w:val="008460DF"/>
    <w:rsid w:val="00853CFE"/>
    <w:rsid w:val="00877DB8"/>
    <w:rsid w:val="0088692A"/>
    <w:rsid w:val="008B7FB5"/>
    <w:rsid w:val="008C7189"/>
    <w:rsid w:val="008D13B5"/>
    <w:rsid w:val="008E161A"/>
    <w:rsid w:val="009129A5"/>
    <w:rsid w:val="00922127"/>
    <w:rsid w:val="009233A4"/>
    <w:rsid w:val="00927477"/>
    <w:rsid w:val="009453B7"/>
    <w:rsid w:val="009458EE"/>
    <w:rsid w:val="00945CAC"/>
    <w:rsid w:val="00947D57"/>
    <w:rsid w:val="00956C44"/>
    <w:rsid w:val="009729FC"/>
    <w:rsid w:val="009758C8"/>
    <w:rsid w:val="00987069"/>
    <w:rsid w:val="009A7F90"/>
    <w:rsid w:val="009F07D7"/>
    <w:rsid w:val="009F3005"/>
    <w:rsid w:val="009F3665"/>
    <w:rsid w:val="009F7AE5"/>
    <w:rsid w:val="00A26723"/>
    <w:rsid w:val="00A30012"/>
    <w:rsid w:val="00A41C5E"/>
    <w:rsid w:val="00A57DEC"/>
    <w:rsid w:val="00A71499"/>
    <w:rsid w:val="00A94CCF"/>
    <w:rsid w:val="00AB4DC2"/>
    <w:rsid w:val="00AC0C94"/>
    <w:rsid w:val="00AD07A1"/>
    <w:rsid w:val="00AD377C"/>
    <w:rsid w:val="00B004C0"/>
    <w:rsid w:val="00B12FFC"/>
    <w:rsid w:val="00B35544"/>
    <w:rsid w:val="00B37CFA"/>
    <w:rsid w:val="00B50E92"/>
    <w:rsid w:val="00B534F0"/>
    <w:rsid w:val="00B91753"/>
    <w:rsid w:val="00BA0FCD"/>
    <w:rsid w:val="00BA49BE"/>
    <w:rsid w:val="00BB3598"/>
    <w:rsid w:val="00BF6F1E"/>
    <w:rsid w:val="00C460E2"/>
    <w:rsid w:val="00C600AC"/>
    <w:rsid w:val="00C65360"/>
    <w:rsid w:val="00C671C2"/>
    <w:rsid w:val="00C81E5D"/>
    <w:rsid w:val="00C867AB"/>
    <w:rsid w:val="00CB09AC"/>
    <w:rsid w:val="00CB3A1A"/>
    <w:rsid w:val="00CC1818"/>
    <w:rsid w:val="00CE4B42"/>
    <w:rsid w:val="00CF3591"/>
    <w:rsid w:val="00CF4F25"/>
    <w:rsid w:val="00D06F5D"/>
    <w:rsid w:val="00D10B23"/>
    <w:rsid w:val="00D15534"/>
    <w:rsid w:val="00D323F3"/>
    <w:rsid w:val="00D36B85"/>
    <w:rsid w:val="00D46F13"/>
    <w:rsid w:val="00D52E47"/>
    <w:rsid w:val="00D809C1"/>
    <w:rsid w:val="00D93668"/>
    <w:rsid w:val="00D95377"/>
    <w:rsid w:val="00DA0BBF"/>
    <w:rsid w:val="00DC1180"/>
    <w:rsid w:val="00DC4D19"/>
    <w:rsid w:val="00DD06A2"/>
    <w:rsid w:val="00DF7931"/>
    <w:rsid w:val="00E01169"/>
    <w:rsid w:val="00E12C6C"/>
    <w:rsid w:val="00E3277B"/>
    <w:rsid w:val="00E44C22"/>
    <w:rsid w:val="00E54229"/>
    <w:rsid w:val="00F03723"/>
    <w:rsid w:val="00F2716B"/>
    <w:rsid w:val="00F30D6B"/>
    <w:rsid w:val="00F44FBA"/>
    <w:rsid w:val="00F831D0"/>
    <w:rsid w:val="00F933F4"/>
    <w:rsid w:val="00FA7064"/>
    <w:rsid w:val="00FD4FD5"/>
    <w:rsid w:val="00FE6BFF"/>
    <w:rsid w:val="00FE7049"/>
    <w:rsid w:val="07E16FBA"/>
    <w:rsid w:val="18A01BE8"/>
    <w:rsid w:val="18D05DC3"/>
    <w:rsid w:val="1A407136"/>
    <w:rsid w:val="1C103A6D"/>
    <w:rsid w:val="1CFD7B24"/>
    <w:rsid w:val="205B569E"/>
    <w:rsid w:val="206724B7"/>
    <w:rsid w:val="21203A26"/>
    <w:rsid w:val="3E50719C"/>
    <w:rsid w:val="44831768"/>
    <w:rsid w:val="4C8B4150"/>
    <w:rsid w:val="4CCC2630"/>
    <w:rsid w:val="59FA0DCF"/>
    <w:rsid w:val="61215E42"/>
    <w:rsid w:val="6435657C"/>
    <w:rsid w:val="69A12B1D"/>
    <w:rsid w:val="6CD86C81"/>
    <w:rsid w:val="6EEE4639"/>
    <w:rsid w:val="7498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after="0" w:line="240" w:lineRule="auto"/>
      <w:ind w:left="57"/>
      <w:outlineLvl w:val="2"/>
    </w:pPr>
    <w:rPr>
      <w:rFonts w:ascii="Times New Roman" w:eastAsia="Times New Roman" w:hAnsi="Times New Roman" w:cs="Times New Roman"/>
      <w:b/>
      <w:bCs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qFormat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qFormat/>
    <w:rPr>
      <w:rFonts w:ascii="Times New Roman" w:eastAsia="Times New Roman" w:hAnsi="Times New Roman" w:cs="Times New Roman"/>
      <w:b/>
      <w:bCs/>
      <w:sz w:val="16"/>
      <w:szCs w:val="16"/>
      <w:lang w:val="fr-FR" w:eastAsia="fr-FR"/>
    </w:rPr>
  </w:style>
  <w:style w:type="paragraph" w:customStyle="1" w:styleId="corps2">
    <w:name w:val="corps2"/>
    <w:basedOn w:val="Normal"/>
    <w:uiPriority w:val="99"/>
    <w:qFormat/>
    <w:pPr>
      <w:spacing w:after="0" w:line="240" w:lineRule="auto"/>
      <w:ind w:left="180" w:right="-180"/>
      <w:jc w:val="both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unhideWhenUsed/>
    <w:rsid w:val="00D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after="0" w:line="240" w:lineRule="auto"/>
      <w:ind w:left="57"/>
      <w:outlineLvl w:val="2"/>
    </w:pPr>
    <w:rPr>
      <w:rFonts w:ascii="Times New Roman" w:eastAsia="Times New Roman" w:hAnsi="Times New Roman" w:cs="Times New Roman"/>
      <w:b/>
      <w:bCs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qFormat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qFormat/>
    <w:rPr>
      <w:rFonts w:ascii="Times New Roman" w:eastAsia="Times New Roman" w:hAnsi="Times New Roman" w:cs="Times New Roman"/>
      <w:b/>
      <w:bCs/>
      <w:sz w:val="16"/>
      <w:szCs w:val="16"/>
      <w:lang w:val="fr-FR" w:eastAsia="fr-FR"/>
    </w:rPr>
  </w:style>
  <w:style w:type="paragraph" w:customStyle="1" w:styleId="corps2">
    <w:name w:val="corps2"/>
    <w:basedOn w:val="Normal"/>
    <w:uiPriority w:val="99"/>
    <w:qFormat/>
    <w:pPr>
      <w:spacing w:after="0" w:line="240" w:lineRule="auto"/>
      <w:ind w:left="180" w:right="-180"/>
      <w:jc w:val="both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unhideWhenUsed/>
    <w:rsid w:val="00D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myco.haute.auvergne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2CDA9-B5AD-46D6-A118-8D2BCB32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QUINTIN</dc:creator>
  <cp:lastModifiedBy>LOUASSE</cp:lastModifiedBy>
  <cp:revision>40</cp:revision>
  <cp:lastPrinted>2024-03-28T17:36:00Z</cp:lastPrinted>
  <dcterms:created xsi:type="dcterms:W3CDTF">2024-03-19T08:58:00Z</dcterms:created>
  <dcterms:modified xsi:type="dcterms:W3CDTF">2025-05-20T16:07:00Z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1036-12.2.0.13489</vt:lpwstr>
  </property>
  <property fmtid="{D5CDD505-2E9C-101B-9397-08002B2CF9AE}" pid="3" name="ICV">
    <vt:lpwstr>74B981BF583B4B879299FEA5358FDBFE_13</vt:lpwstr>
  </property>
</Properties>
</file>