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B9FCB" w14:textId="77777777" w:rsidR="00B75D8B" w:rsidRDefault="002B0F7E" w:rsidP="00B75D8B">
      <w:pPr>
        <w:jc w:val="center"/>
      </w:pPr>
      <w:r>
        <w:t>« Salut Jean-Mi, dis-moi quand est-ce que je peux t’appeler stp. André ».</w:t>
      </w:r>
    </w:p>
    <w:p w14:paraId="42DE07FC" w14:textId="290BA417" w:rsidR="00A46959" w:rsidRDefault="00F243AB" w:rsidP="00B75D8B">
      <w:pPr>
        <w:ind w:firstLine="708"/>
        <w:jc w:val="both"/>
      </w:pPr>
      <w:r>
        <w:t>Qu’ils vont me manquer c</w:t>
      </w:r>
      <w:r w:rsidR="00DB7B21">
        <w:t xml:space="preserve">es </w:t>
      </w:r>
      <w:r w:rsidR="00555F7D">
        <w:t>mail</w:t>
      </w:r>
      <w:r>
        <w:t>s</w:t>
      </w:r>
      <w:r w:rsidR="00555F7D">
        <w:t xml:space="preserve"> </w:t>
      </w:r>
      <w:r w:rsidR="00DB7B21">
        <w:t>qui annonçaient toujours une bonne demi-heure (minimum) d</w:t>
      </w:r>
      <w:r w:rsidR="008C7725">
        <w:t xml:space="preserve">e riches </w:t>
      </w:r>
      <w:r w:rsidR="00DB7B21">
        <w:t>échanges téléphoniques</w:t>
      </w:r>
      <w:r>
        <w:t>.</w:t>
      </w:r>
      <w:r w:rsidR="00DB7B21">
        <w:t xml:space="preserve"> </w:t>
      </w:r>
      <w:r>
        <w:t>P</w:t>
      </w:r>
      <w:r w:rsidR="00E07E56">
        <w:t xml:space="preserve">our moi </w:t>
      </w:r>
      <w:r>
        <w:t xml:space="preserve">qui n’ai pas eu la chance de connaître André de longue date ou dans le cadre de sorties mycologiques, ces quelques mots sont </w:t>
      </w:r>
      <w:r w:rsidR="00DB7B21">
        <w:t xml:space="preserve">un condensé </w:t>
      </w:r>
      <w:r>
        <w:t>de l’homme qu’il était</w:t>
      </w:r>
      <w:r w:rsidR="00DB7B21">
        <w:t xml:space="preserve"> : une </w:t>
      </w:r>
      <w:r w:rsidR="008C7725">
        <w:t xml:space="preserve">force motrice déterminée, une autorité polie dont vous vous sentiez </w:t>
      </w:r>
      <w:r w:rsidR="00E07E56">
        <w:t xml:space="preserve">avant tout </w:t>
      </w:r>
      <w:r w:rsidR="008C7725">
        <w:t>honoré d’être l’objet. Car pour n’importe quel hurluber</w:t>
      </w:r>
      <w:r w:rsidR="00BC5591">
        <w:t>lu</w:t>
      </w:r>
      <w:r w:rsidR="008C7725">
        <w:t xml:space="preserve"> ou mycologue </w:t>
      </w:r>
      <w:r w:rsidR="00BC5591">
        <w:t xml:space="preserve">averti assez inconscient pour tenter de </w:t>
      </w:r>
      <w:r w:rsidR="00603021">
        <w:t>comprendre quelque chose à ce groupe diabolique de champignons que sont</w:t>
      </w:r>
      <w:r w:rsidR="00BC5591">
        <w:t xml:space="preserve"> </w:t>
      </w:r>
      <w:r w:rsidR="00603021">
        <w:t>l</w:t>
      </w:r>
      <w:r w:rsidR="00BC5591">
        <w:t>es cortinaires, le nom d’André Bidaud sonnait comme la référence ultime</w:t>
      </w:r>
      <w:r w:rsidR="008A6AF3">
        <w:t>, du genre de celles qui closent les débats</w:t>
      </w:r>
      <w:r w:rsidR="00E07E56">
        <w:t xml:space="preserve"> </w:t>
      </w:r>
      <w:r w:rsidR="003B295F">
        <w:t>devant l’étiquette d’une assiette suspecte lors d’une exposition mycologique</w:t>
      </w:r>
      <w:r w:rsidR="00E07E56">
        <w:t> :</w:t>
      </w:r>
      <w:r w:rsidR="003B295F">
        <w:t xml:space="preserve"> </w:t>
      </w:r>
      <w:r w:rsidR="00BC5591">
        <w:t xml:space="preserve">« si, si, c’est bon, André a validé, c’est bien </w:t>
      </w:r>
      <w:proofErr w:type="spellStart"/>
      <w:r w:rsidR="00BC5591" w:rsidRPr="00BC5591">
        <w:rPr>
          <w:i/>
        </w:rPr>
        <w:t>subbulliardioides</w:t>
      </w:r>
      <w:proofErr w:type="spellEnd"/>
      <w:r w:rsidR="00BC5591">
        <w:t xml:space="preserve"> mais celui de l’Atlas, pas le taxon d’Henry… »</w:t>
      </w:r>
      <w:r w:rsidR="00E07E56">
        <w:t>.</w:t>
      </w:r>
      <w:r w:rsidR="00BC5591">
        <w:t xml:space="preserve"> </w:t>
      </w:r>
      <w:r w:rsidR="003B295F">
        <w:t xml:space="preserve">Combien d’articles publiés </w:t>
      </w:r>
      <w:r>
        <w:t xml:space="preserve">par lui </w:t>
      </w:r>
      <w:r w:rsidR="003B295F">
        <w:t>dans le bulletin de la FMDS/FMBDS</w:t>
      </w:r>
      <w:r w:rsidR="002C55B1">
        <w:t xml:space="preserve"> et autres </w:t>
      </w:r>
      <w:r w:rsidR="008A6AF3">
        <w:t>revues</w:t>
      </w:r>
      <w:r w:rsidR="002C55B1">
        <w:t xml:space="preserve"> nationa</w:t>
      </w:r>
      <w:r w:rsidR="008A6AF3">
        <w:t>les</w:t>
      </w:r>
      <w:r w:rsidR="002C55B1">
        <w:t xml:space="preserve"> et internationa</w:t>
      </w:r>
      <w:r w:rsidR="00B32C42">
        <w:t>les</w:t>
      </w:r>
      <w:r w:rsidR="00B75D8B">
        <w:t xml:space="preserve"> ? </w:t>
      </w:r>
      <w:r w:rsidR="00411A02">
        <w:t xml:space="preserve">Nicolas </w:t>
      </w:r>
      <w:r w:rsidR="00C246B3">
        <w:t>est</w:t>
      </w:r>
      <w:r w:rsidR="00885090">
        <w:t xml:space="preserve"> certainement en train de </w:t>
      </w:r>
      <w:r w:rsidR="00603021">
        <w:t>faire le compte</w:t>
      </w:r>
      <w:r w:rsidR="00885090">
        <w:t> </w:t>
      </w:r>
      <w:r w:rsidR="00B75D8B">
        <w:t xml:space="preserve">mais </w:t>
      </w:r>
      <w:r w:rsidR="002C55B1">
        <w:t xml:space="preserve">André, c’est </w:t>
      </w:r>
      <w:r w:rsidR="00603021">
        <w:t xml:space="preserve">la paternité de </w:t>
      </w:r>
      <w:r w:rsidR="002C55B1">
        <w:t xml:space="preserve">1029 </w:t>
      </w:r>
      <w:r w:rsidR="00C246B3">
        <w:t>espèces et variétés nouvelles pour la science</w:t>
      </w:r>
      <w:r w:rsidR="00BB6BD4">
        <w:t>,</w:t>
      </w:r>
      <w:r w:rsidR="002C55B1">
        <w:t xml:space="preserve"> dont 973 cortinaires</w:t>
      </w:r>
      <w:r w:rsidR="003111EE">
        <w:t xml:space="preserve"> au 12 février 2024</w:t>
      </w:r>
      <w:r w:rsidR="00A46959">
        <w:t>,</w:t>
      </w:r>
      <w:r w:rsidR="00BB6BD4">
        <w:t xml:space="preserve"> </w:t>
      </w:r>
      <w:r w:rsidR="00C246B3">
        <w:t xml:space="preserve">un chiffre amené à croître encore un peu cette année. </w:t>
      </w:r>
    </w:p>
    <w:p w14:paraId="5AE53533" w14:textId="330DE76E" w:rsidR="001057F1" w:rsidRDefault="00B32C42" w:rsidP="00B75D8B">
      <w:pPr>
        <w:ind w:firstLine="708"/>
        <w:jc w:val="both"/>
      </w:pPr>
      <w:r>
        <w:t>A l</w:t>
      </w:r>
      <w:r w:rsidR="00CD608A">
        <w:t xml:space="preserve">’image de </w:t>
      </w:r>
      <w:r w:rsidR="00C246B3">
        <w:t>sa stature</w:t>
      </w:r>
      <w:r w:rsidR="00CD608A">
        <w:t xml:space="preserve"> de menhir, </w:t>
      </w:r>
      <w:r w:rsidR="00541634">
        <w:t>André était</w:t>
      </w:r>
      <w:r w:rsidR="00CD608A">
        <w:t xml:space="preserve"> un</w:t>
      </w:r>
      <w:r w:rsidR="00541634">
        <w:t xml:space="preserve"> </w:t>
      </w:r>
      <w:r w:rsidR="00CD608A">
        <w:t xml:space="preserve">colosse </w:t>
      </w:r>
      <w:r w:rsidR="00E07E56">
        <w:t>de</w:t>
      </w:r>
      <w:r w:rsidR="00CD608A">
        <w:t xml:space="preserve"> </w:t>
      </w:r>
      <w:r w:rsidR="00541634">
        <w:t>travail</w:t>
      </w:r>
      <w:r w:rsidR="00E97ADB">
        <w:t xml:space="preserve">. </w:t>
      </w:r>
    </w:p>
    <w:p w14:paraId="2636B986" w14:textId="049B22E2" w:rsidR="00B75D8B" w:rsidRDefault="008A6AF3" w:rsidP="00B75D8B">
      <w:pPr>
        <w:ind w:firstLine="708"/>
        <w:jc w:val="both"/>
      </w:pPr>
      <w:r>
        <w:t xml:space="preserve">Il n’est pas possible </w:t>
      </w:r>
      <w:r w:rsidR="00555F7D">
        <w:t xml:space="preserve">pour moi </w:t>
      </w:r>
      <w:r>
        <w:t>d’évoquer la mémoire d’André sans mentionner l’Atlas des cortinaires</w:t>
      </w:r>
      <w:r w:rsidR="00555F7D">
        <w:t>, ne serait-ce que parce que c’est via</w:t>
      </w:r>
      <w:r>
        <w:t xml:space="preserve"> cette œuvre monumentale et unique dans le paysage bibliographique mycologique</w:t>
      </w:r>
      <w:r w:rsidR="00C246B3">
        <w:t xml:space="preserve"> mondial</w:t>
      </w:r>
      <w:r w:rsidR="00555F7D">
        <w:t xml:space="preserve">, que j’ai eu le privilège d’entrer dans le cercle de ses proches. Si cet ouvrage </w:t>
      </w:r>
      <w:r>
        <w:t xml:space="preserve">a vu le jour sans lui en 1990, </w:t>
      </w:r>
      <w:r w:rsidR="00903904">
        <w:t xml:space="preserve">il en </w:t>
      </w:r>
      <w:r w:rsidR="00E07E56">
        <w:t>deviendra</w:t>
      </w:r>
      <w:r w:rsidR="00903904">
        <w:t xml:space="preserve"> </w:t>
      </w:r>
      <w:r w:rsidR="00C246B3">
        <w:t xml:space="preserve">le </w:t>
      </w:r>
      <w:r w:rsidR="00903904">
        <w:t xml:space="preserve">premier auteur dès l’année suivante et </w:t>
      </w:r>
      <w:r w:rsidR="00555F7D">
        <w:t xml:space="preserve">le restera </w:t>
      </w:r>
      <w:r w:rsidR="00903904">
        <w:t xml:space="preserve">jusqu’au terme de cette extraordinaire aventure en 2017. </w:t>
      </w:r>
      <w:r w:rsidR="00D47855">
        <w:t xml:space="preserve">Résolument anticonformiste, voire iconoclaste ou provocateur dans la forme, </w:t>
      </w:r>
      <w:r w:rsidR="0059168E">
        <w:t xml:space="preserve">l’Atlas aura clivé et continuera de cliver la communauté des </w:t>
      </w:r>
      <w:proofErr w:type="spellStart"/>
      <w:r w:rsidR="0059168E">
        <w:t>cortinariologues</w:t>
      </w:r>
      <w:proofErr w:type="spellEnd"/>
      <w:r w:rsidR="00204A6A">
        <w:t xml:space="preserve">, mais il n’aura </w:t>
      </w:r>
      <w:r w:rsidR="00555F7D">
        <w:t xml:space="preserve">jamais </w:t>
      </w:r>
      <w:r w:rsidR="00204A6A">
        <w:t>laissé indifférent, le lecteur étant en quelque sorte sommé de choisir son camp</w:t>
      </w:r>
      <w:r w:rsidR="00555F7D">
        <w:t xml:space="preserve">, entre les « synonymistes du </w:t>
      </w:r>
      <w:r w:rsidR="00AB2CFF">
        <w:t xml:space="preserve">Grand </w:t>
      </w:r>
      <w:r w:rsidR="00555F7D">
        <w:t>Nord »</w:t>
      </w:r>
      <w:r w:rsidR="00AB2CFF">
        <w:t xml:space="preserve"> et les « défenseurs de la </w:t>
      </w:r>
      <w:r w:rsidR="00C246B3">
        <w:t>nuance</w:t>
      </w:r>
      <w:r w:rsidR="00AB2CFF">
        <w:t> »</w:t>
      </w:r>
      <w:r w:rsidR="00E07E56">
        <w:t>,</w:t>
      </w:r>
      <w:r w:rsidR="00AB2CFF">
        <w:t xml:space="preserve"> que les auteurs </w:t>
      </w:r>
      <w:r w:rsidR="00B75D8B">
        <w:t xml:space="preserve">de l’Atlas </w:t>
      </w:r>
      <w:r w:rsidR="00AB2CFF">
        <w:t>assumaient de représenter</w:t>
      </w:r>
      <w:r w:rsidR="0059168E">
        <w:t>. L</w:t>
      </w:r>
      <w:r w:rsidR="00D47855">
        <w:t>a rigueur scientifique des descriptions taxinomiques de l’</w:t>
      </w:r>
      <w:r w:rsidR="00204A6A">
        <w:t>ouvrage</w:t>
      </w:r>
      <w:r w:rsidR="0059168E">
        <w:t xml:space="preserve">, en revanche, </w:t>
      </w:r>
      <w:r w:rsidR="00AB2CFF">
        <w:t xml:space="preserve">a toujours </w:t>
      </w:r>
      <w:r w:rsidR="0059168E">
        <w:t xml:space="preserve">fait l’objet </w:t>
      </w:r>
      <w:r w:rsidR="00D30095">
        <w:t xml:space="preserve">d’un consensus assez remarquable, y compris </w:t>
      </w:r>
      <w:r w:rsidR="00204A6A">
        <w:t xml:space="preserve">de la part </w:t>
      </w:r>
      <w:r w:rsidR="00D30095">
        <w:t>d</w:t>
      </w:r>
      <w:r w:rsidR="00204A6A">
        <w:t>e s</w:t>
      </w:r>
      <w:r w:rsidR="00D30095">
        <w:t>es plus farouches détracteurs</w:t>
      </w:r>
      <w:r w:rsidR="00204A6A">
        <w:t xml:space="preserve">, </w:t>
      </w:r>
      <w:r w:rsidR="00D30095">
        <w:t xml:space="preserve">ou des </w:t>
      </w:r>
      <w:proofErr w:type="spellStart"/>
      <w:r w:rsidR="00D30095">
        <w:t>phylogénéticiens</w:t>
      </w:r>
      <w:proofErr w:type="spellEnd"/>
      <w:r w:rsidR="00D30095">
        <w:t xml:space="preserve"> revisitant les travaux des mycologues de l’ère pré-ADN</w:t>
      </w:r>
      <w:r w:rsidR="00204A6A">
        <w:t xml:space="preserve"> depuis une vingtaine d’années</w:t>
      </w:r>
      <w:r w:rsidR="00D30095">
        <w:t xml:space="preserve">. </w:t>
      </w:r>
    </w:p>
    <w:p w14:paraId="1C7814E9" w14:textId="7CDD124F" w:rsidR="00B75D8B" w:rsidRDefault="00D30095" w:rsidP="00B75D8B">
      <w:pPr>
        <w:ind w:firstLine="708"/>
        <w:jc w:val="both"/>
      </w:pPr>
      <w:r>
        <w:t xml:space="preserve">Je crois que, s’il n’est pas </w:t>
      </w:r>
      <w:r w:rsidR="00204A6A">
        <w:t>absurde</w:t>
      </w:r>
      <w:r>
        <w:t xml:space="preserve"> de déceler </w:t>
      </w:r>
      <w:r w:rsidR="00EA1D74">
        <w:t>une partie de la personnalité complexe de P. Reumaux</w:t>
      </w:r>
      <w:r>
        <w:t xml:space="preserve"> </w:t>
      </w:r>
      <w:r w:rsidR="00EA1D74">
        <w:t>dans la forme de cette monographie</w:t>
      </w:r>
      <w:r w:rsidR="00B75D8B">
        <w:t xml:space="preserve"> dont il était le rédacteur principal</w:t>
      </w:r>
      <w:r w:rsidR="00EA1D74">
        <w:t xml:space="preserve">, il n’est pas exagéré d’attribuer </w:t>
      </w:r>
      <w:r w:rsidR="00C246B3">
        <w:t>à André</w:t>
      </w:r>
      <w:r w:rsidR="00C246B3">
        <w:t xml:space="preserve"> </w:t>
      </w:r>
      <w:r w:rsidR="009F78BE">
        <w:t>la transférabilité d</w:t>
      </w:r>
      <w:r w:rsidR="00B75D8B">
        <w:t>e son</w:t>
      </w:r>
      <w:r w:rsidR="009F78BE">
        <w:t xml:space="preserve"> contenu </w:t>
      </w:r>
      <w:r w:rsidR="00EA1D74">
        <w:t xml:space="preserve">vers d’autres sphères plus académiques. </w:t>
      </w:r>
      <w:r w:rsidR="00204A6A">
        <w:t xml:space="preserve">Ce n’est d’ailleurs pas un hasard si c’est </w:t>
      </w:r>
      <w:r w:rsidR="00541634">
        <w:t xml:space="preserve">vers </w:t>
      </w:r>
      <w:r w:rsidR="00204A6A">
        <w:t xml:space="preserve">André </w:t>
      </w:r>
      <w:r w:rsidR="00541634">
        <w:t>(</w:t>
      </w:r>
      <w:r w:rsidR="00204A6A">
        <w:t>et Espérance</w:t>
      </w:r>
      <w:r w:rsidR="00541634">
        <w:t>)</w:t>
      </w:r>
      <w:r w:rsidR="00204A6A">
        <w:t xml:space="preserve"> que j</w:t>
      </w:r>
      <w:r w:rsidR="00541634">
        <w:t xml:space="preserve">e me suis dirigé </w:t>
      </w:r>
      <w:r w:rsidR="00AB2CFF">
        <w:t xml:space="preserve">un soir de novembre 2013 </w:t>
      </w:r>
      <w:r w:rsidR="00E07E56">
        <w:t xml:space="preserve">lors des premières journées mycologiques du Pic Saint-Loup </w:t>
      </w:r>
      <w:r w:rsidR="00C246B3">
        <w:t xml:space="preserve">que nous organisions, mon ami Franck Richard et moi, </w:t>
      </w:r>
      <w:r w:rsidR="00E07E56">
        <w:t xml:space="preserve">à Lauret, </w:t>
      </w:r>
      <w:r w:rsidR="00541634">
        <w:t xml:space="preserve">pour proposer mes services </w:t>
      </w:r>
      <w:r w:rsidR="000A05DD">
        <w:t>de</w:t>
      </w:r>
      <w:r w:rsidR="00541634">
        <w:t xml:space="preserve"> séquen</w:t>
      </w:r>
      <w:r w:rsidR="00AB2CFF">
        <w:t>çage</w:t>
      </w:r>
      <w:r w:rsidR="00541634">
        <w:t xml:space="preserve"> </w:t>
      </w:r>
      <w:r w:rsidR="00C246B3">
        <w:t>pour</w:t>
      </w:r>
      <w:r w:rsidR="00B75D8B">
        <w:t xml:space="preserve"> la préparation</w:t>
      </w:r>
      <w:r w:rsidR="00541634">
        <w:t xml:space="preserve"> </w:t>
      </w:r>
      <w:r w:rsidR="00EC47D6">
        <w:t>d</w:t>
      </w:r>
      <w:r w:rsidR="00541634">
        <w:t xml:space="preserve">es </w:t>
      </w:r>
      <w:r w:rsidR="00C246B3">
        <w:t>quatre dernières</w:t>
      </w:r>
      <w:r w:rsidR="00541634">
        <w:t xml:space="preserve"> Pars. </w:t>
      </w:r>
      <w:r w:rsidR="00EC47D6">
        <w:t xml:space="preserve">Il y a </w:t>
      </w:r>
      <w:r w:rsidR="00AB2CFF">
        <w:t>onze</w:t>
      </w:r>
      <w:r w:rsidR="00EC47D6">
        <w:t xml:space="preserve"> ans, le recours aux techniques moléculaires n’était pas aussi répandu qu’aujourd’hui en </w:t>
      </w:r>
      <w:r w:rsidR="00C246B3">
        <w:t>mycologie</w:t>
      </w:r>
      <w:r w:rsidR="000A05DD">
        <w:t>,</w:t>
      </w:r>
      <w:r w:rsidR="00EC47D6">
        <w:t xml:space="preserve"> et pour une série </w:t>
      </w:r>
      <w:r w:rsidR="00AB2CFF">
        <w:t xml:space="preserve">déjà presque aboutie et </w:t>
      </w:r>
      <w:r w:rsidR="00EC47D6">
        <w:t>exclusivement fondé</w:t>
      </w:r>
      <w:r w:rsidR="00AB2CFF">
        <w:t>e</w:t>
      </w:r>
      <w:r w:rsidR="00EC47D6">
        <w:t xml:space="preserve"> sur </w:t>
      </w:r>
      <w:r w:rsidR="000A05DD">
        <w:t>un</w:t>
      </w:r>
      <w:r w:rsidR="00EC47D6">
        <w:t xml:space="preserve"> concept d’espèce morphologique, le risque était grand de déstabiliser tout l’édifice en y introduisant un nouvel outil, </w:t>
      </w:r>
      <w:r w:rsidR="00E43A4B">
        <w:t xml:space="preserve">certes </w:t>
      </w:r>
      <w:r w:rsidR="00EC47D6">
        <w:t xml:space="preserve">puissant mais souvent </w:t>
      </w:r>
      <w:r w:rsidR="000A05DD">
        <w:t xml:space="preserve">incongruent avec </w:t>
      </w:r>
      <w:r w:rsidR="00C246B3">
        <w:t>les méthodes classiques</w:t>
      </w:r>
      <w:r w:rsidR="00EC47D6">
        <w:t>.</w:t>
      </w:r>
      <w:r w:rsidR="00E43A4B">
        <w:t xml:space="preserve"> </w:t>
      </w:r>
      <w:r w:rsidR="00870087">
        <w:t xml:space="preserve">Les conflits entre concepts d’espèces </w:t>
      </w:r>
      <w:r w:rsidR="00295200">
        <w:t>ne manquèrent</w:t>
      </w:r>
      <w:r w:rsidR="00870087">
        <w:t xml:space="preserve"> </w:t>
      </w:r>
      <w:r w:rsidR="00AB2CFF">
        <w:t xml:space="preserve">évidemment </w:t>
      </w:r>
      <w:r w:rsidR="00870087">
        <w:t xml:space="preserve">pas de se manifester et </w:t>
      </w:r>
      <w:r w:rsidR="00295200">
        <w:t xml:space="preserve">il faut lire </w:t>
      </w:r>
      <w:r w:rsidR="00870087">
        <w:t>les diatribes de P</w:t>
      </w:r>
      <w:r w:rsidR="00C246B3">
        <w:t>atrick</w:t>
      </w:r>
      <w:r w:rsidR="00870087">
        <w:t xml:space="preserve"> Reumaux dans les livrets des Pars concernées, mâtinées d’ironie, de dépit </w:t>
      </w:r>
      <w:r w:rsidR="00AB2CFF">
        <w:t xml:space="preserve">masqué </w:t>
      </w:r>
      <w:r w:rsidR="00870087">
        <w:t xml:space="preserve">ou d’enthousiasme surjoué, </w:t>
      </w:r>
      <w:r w:rsidR="00295200">
        <w:t>pour prendre la mesure du désarroi dans lequel mon initiative a pu plonger les auteurs</w:t>
      </w:r>
      <w:r w:rsidR="00A9091E">
        <w:t xml:space="preserve"> à l’époque</w:t>
      </w:r>
      <w:r w:rsidR="00295200">
        <w:t xml:space="preserve">. </w:t>
      </w:r>
    </w:p>
    <w:p w14:paraId="45C6F035" w14:textId="4086F4EF" w:rsidR="00000731" w:rsidRDefault="00FE7E29" w:rsidP="00000731">
      <w:pPr>
        <w:ind w:firstLine="708"/>
        <w:jc w:val="both"/>
      </w:pPr>
      <w:r>
        <w:lastRenderedPageBreak/>
        <w:t>La réaction d’André face à ces coups de boutoirs incessants dans la forteresse qu’il avait contribué à bâtir depuis trente ans ? Rien</w:t>
      </w:r>
      <w:r w:rsidR="00295200">
        <w:t>.</w:t>
      </w:r>
      <w:r>
        <w:t xml:space="preserve"> </w:t>
      </w:r>
      <w:r w:rsidR="00295200">
        <w:t>O</w:t>
      </w:r>
      <w:r>
        <w:t>u presque</w:t>
      </w:r>
      <w:r w:rsidR="00295200">
        <w:t xml:space="preserve"> rien</w:t>
      </w:r>
      <w:r>
        <w:t>. Un calme olympien que je ne compris que plus tard, en connaissant mieux l’homme</w:t>
      </w:r>
      <w:r w:rsidR="003304FA">
        <w:t xml:space="preserve"> et qui se résume en un mot : humilité. André avait pour boussole la </w:t>
      </w:r>
      <w:r w:rsidR="00295200">
        <w:t>quête</w:t>
      </w:r>
      <w:r w:rsidR="003304FA">
        <w:t xml:space="preserve"> de la connaissance la plus fine possible des espèces, de leurs limites et de leurs affinités. Si une technique </w:t>
      </w:r>
      <w:r w:rsidR="00D36D93">
        <w:t>nouvelle</w:t>
      </w:r>
      <w:r w:rsidR="003304FA">
        <w:t xml:space="preserve"> pouvait contribuer à </w:t>
      </w:r>
      <w:r w:rsidR="00B63AC9">
        <w:t>cette</w:t>
      </w:r>
      <w:r w:rsidR="003304FA">
        <w:t xml:space="preserve"> connaissance, dusse-t-elle menacer ses certitudes </w:t>
      </w:r>
      <w:r w:rsidR="00D36D93">
        <w:t xml:space="preserve">et sa </w:t>
      </w:r>
      <w:r w:rsidR="007674C4">
        <w:t>position établie</w:t>
      </w:r>
      <w:r w:rsidR="00D36D93">
        <w:t xml:space="preserve"> </w:t>
      </w:r>
      <w:r w:rsidR="00CD608A">
        <w:t>d’expert infaillible</w:t>
      </w:r>
      <w:r w:rsidR="00295200">
        <w:t xml:space="preserve"> vis-à-vis de la communauté</w:t>
      </w:r>
      <w:r w:rsidR="00D36D93">
        <w:t xml:space="preserve">, il prenait. Cette attitude, qui devrait être celle de tout scientifique biberonné au culte du doute méthodique, n’est pas toujours aussi perceptible dans le milieu académique, où les egos prennent souvent le dessus sur la recherche de la vérité scientifique. </w:t>
      </w:r>
      <w:r w:rsidR="00CD608A">
        <w:t>André aurait fait un excellent chercheur et je me sens privilégié d’avoir pu travailler avec lui</w:t>
      </w:r>
      <w:r w:rsidR="007674C4">
        <w:t>, d’avoir bénéficié d’un peu de son savoir</w:t>
      </w:r>
      <w:r w:rsidR="00CD608A">
        <w:t xml:space="preserve"> </w:t>
      </w:r>
      <w:r w:rsidR="007674C4">
        <w:t xml:space="preserve">encyclopédique, mais surtout </w:t>
      </w:r>
      <w:r w:rsidR="008A236C">
        <w:t>d’avoir pu contribuer à faire connaître et reconnaître l’</w:t>
      </w:r>
      <w:r w:rsidR="00C1296D">
        <w:t>œuvre</w:t>
      </w:r>
      <w:r w:rsidR="008A236C">
        <w:t xml:space="preserve"> de sa vie à l’international, via </w:t>
      </w:r>
      <w:r w:rsidR="00CD608A">
        <w:t xml:space="preserve">quelques articles </w:t>
      </w:r>
      <w:r w:rsidR="00B75D8B">
        <w:t xml:space="preserve">publiés avec lui </w:t>
      </w:r>
      <w:r w:rsidR="00D667D5">
        <w:t xml:space="preserve">et </w:t>
      </w:r>
      <w:r w:rsidR="00FF53FD">
        <w:t xml:space="preserve">valorisant </w:t>
      </w:r>
      <w:r w:rsidR="008A236C">
        <w:t xml:space="preserve">le contenu scientifique de </w:t>
      </w:r>
      <w:r w:rsidR="00FF53FD">
        <w:t>l’Atlas des cortinaires auprès d</w:t>
      </w:r>
      <w:r w:rsidR="00295200">
        <w:t xml:space="preserve">e professionnels </w:t>
      </w:r>
      <w:r w:rsidR="008A236C">
        <w:t>académiques</w:t>
      </w:r>
      <w:r w:rsidR="00FF53FD">
        <w:t xml:space="preserve"> non francophones. </w:t>
      </w:r>
    </w:p>
    <w:p w14:paraId="7BF9F89E" w14:textId="77777777" w:rsidR="00000731" w:rsidRDefault="00EB1692" w:rsidP="00000731">
      <w:pPr>
        <w:ind w:firstLine="708"/>
        <w:jc w:val="both"/>
      </w:pPr>
      <w:r>
        <w:t xml:space="preserve">Enfin, </w:t>
      </w:r>
      <w:r w:rsidR="0040270B">
        <w:t xml:space="preserve">quiconque a connu André ne peut </w:t>
      </w:r>
      <w:r w:rsidR="002363A7">
        <w:t xml:space="preserve">que se souvenir de sa voix. </w:t>
      </w:r>
      <w:proofErr w:type="spellStart"/>
      <w:r w:rsidR="007F37F2">
        <w:t>Etait</w:t>
      </w:r>
      <w:proofErr w:type="spellEnd"/>
      <w:r w:rsidR="007F37F2">
        <w:t xml:space="preserve">-ce la douceur </w:t>
      </w:r>
      <w:r w:rsidR="002363A7">
        <w:t xml:space="preserve">du timbre (pour un ancien facteur, </w:t>
      </w:r>
      <w:r w:rsidR="00DD5093">
        <w:t>ça ne manquerait pas de cachet</w:t>
      </w:r>
      <w:r w:rsidR="00353A99">
        <w:t> !</w:t>
      </w:r>
      <w:r w:rsidR="002363A7">
        <w:t>)</w:t>
      </w:r>
      <w:r w:rsidR="007F37F2">
        <w:t>, le rythme de sa diction ou son léger accent savoyard, André avait l’art d’abaisser votre fréquence cardiaque</w:t>
      </w:r>
      <w:r w:rsidR="00000731">
        <w:t xml:space="preserve"> dès qu’il parlait</w:t>
      </w:r>
      <w:r w:rsidR="002363A7">
        <w:t>, y compris</w:t>
      </w:r>
      <w:r w:rsidR="007F37F2">
        <w:t xml:space="preserve"> </w:t>
      </w:r>
      <w:r w:rsidR="002363A7">
        <w:t>quand il</w:t>
      </w:r>
      <w:r w:rsidR="00476E5D">
        <w:t xml:space="preserve"> mettait au supplice votre disque dur cérébral</w:t>
      </w:r>
      <w:r w:rsidR="00295200">
        <w:t xml:space="preserve"> en égrenant </w:t>
      </w:r>
      <w:r w:rsidR="000F69FA">
        <w:t>des dizaines de binômes latins connus de lui seul</w:t>
      </w:r>
      <w:r w:rsidR="00000731">
        <w:t xml:space="preserve"> (je n’ai jamais su s’il s’en rendait compte…)</w:t>
      </w:r>
      <w:r w:rsidR="00476E5D">
        <w:t>. André énervé</w:t>
      </w:r>
      <w:r w:rsidR="002363A7">
        <w:t xml:space="preserve"> </w:t>
      </w:r>
      <w:r w:rsidR="00476E5D">
        <w:t>? Je n’ai pas connu</w:t>
      </w:r>
      <w:r w:rsidR="002363A7">
        <w:t>,</w:t>
      </w:r>
      <w:r w:rsidR="00476E5D">
        <w:t xml:space="preserve"> ou alors je ne l’ai pas perçu et à dire vrai, j’arrive </w:t>
      </w:r>
      <w:r w:rsidR="002363A7">
        <w:t>moins</w:t>
      </w:r>
      <w:r w:rsidR="00476E5D">
        <w:t xml:space="preserve"> à me le représenter</w:t>
      </w:r>
      <w:r w:rsidR="002363A7">
        <w:t xml:space="preserve"> en colère que tatoué sur une Harley</w:t>
      </w:r>
      <w:r w:rsidR="00000731">
        <w:t xml:space="preserve"> </w:t>
      </w:r>
      <w:r w:rsidR="00B63AC9">
        <w:t>(</w:t>
      </w:r>
      <w:r w:rsidR="002363A7">
        <w:t>qu’il a conduit une bonne partie de sa vie</w:t>
      </w:r>
      <w:r w:rsidR="00000731">
        <w:t xml:space="preserve"> </w:t>
      </w:r>
      <w:r w:rsidR="00B63AC9">
        <w:t xml:space="preserve">mais </w:t>
      </w:r>
      <w:r w:rsidR="00000731">
        <w:t>pour les tatouages</w:t>
      </w:r>
      <w:r w:rsidR="00B63AC9">
        <w:t>, il faudra demander à Espérance…</w:t>
      </w:r>
      <w:r w:rsidR="002363A7">
        <w:t>)</w:t>
      </w:r>
      <w:r w:rsidR="00476E5D">
        <w:t xml:space="preserve">. Ce phlegme et cette gentillesse étaient appréciés de tous les mycologues </w:t>
      </w:r>
      <w:r w:rsidR="0040270B">
        <w:t>en quête de quelques miettes de son savoir immense</w:t>
      </w:r>
      <w:r w:rsidR="002363A7">
        <w:t>,</w:t>
      </w:r>
      <w:r w:rsidR="0040270B">
        <w:t xml:space="preserve"> mais c’était aussi un piège redoutable pour qui travaillait avec lui. Aucun projet ne paraissait irréaliste, aucun obstacle insurmontable</w:t>
      </w:r>
      <w:r w:rsidR="0040270B" w:rsidRPr="0040270B">
        <w:t xml:space="preserve"> </w:t>
      </w:r>
      <w:r w:rsidR="0040270B">
        <w:t xml:space="preserve">lorsqu’il vous les présentait, alors que venant d’un autre, vous auriez pris vos jambes à votre cou. </w:t>
      </w:r>
      <w:r w:rsidR="00353A99">
        <w:t>Et finalement, c’est lui qui avait raison</w:t>
      </w:r>
      <w:r w:rsidR="00A46959">
        <w:t xml:space="preserve"> car</w:t>
      </w:r>
      <w:r w:rsidR="00353A99">
        <w:t xml:space="preserve"> les vraies limites sont </w:t>
      </w:r>
      <w:r w:rsidR="00C1296D">
        <w:t>souvent juste</w:t>
      </w:r>
      <w:r w:rsidR="00353A99">
        <w:t xml:space="preserve"> celles de nos ambitions et André avait appris </w:t>
      </w:r>
      <w:r w:rsidR="00A46959">
        <w:t xml:space="preserve">de je ne sais où, </w:t>
      </w:r>
      <w:r w:rsidR="00353A99">
        <w:t>à pousser bien loin les siennes.</w:t>
      </w:r>
    </w:p>
    <w:p w14:paraId="3FC3BDA9" w14:textId="146F412E" w:rsidR="00C165A3" w:rsidRDefault="00EC662F" w:rsidP="00000731">
      <w:pPr>
        <w:ind w:firstLine="708"/>
        <w:jc w:val="both"/>
      </w:pPr>
      <w:r>
        <w:t xml:space="preserve">Cher André, </w:t>
      </w:r>
      <w:r w:rsidR="0039153B">
        <w:t>ton départ si brusque a été un choc pour tous</w:t>
      </w:r>
      <w:r w:rsidR="004D3648" w:rsidRPr="004D3648">
        <w:t xml:space="preserve"> </w:t>
      </w:r>
      <w:r w:rsidR="004D3648">
        <w:t xml:space="preserve">et nous sommes depuis ce 16 janvier </w:t>
      </w:r>
      <w:r w:rsidR="00C1296D">
        <w:t xml:space="preserve">2024 </w:t>
      </w:r>
      <w:r w:rsidR="004D3648">
        <w:t xml:space="preserve">nombreux à </w:t>
      </w:r>
      <w:r w:rsidR="00B32C42">
        <w:t>nous</w:t>
      </w:r>
      <w:r w:rsidR="004D3648">
        <w:t xml:space="preserve"> sentir un peu orphelin</w:t>
      </w:r>
      <w:r w:rsidR="00B32C42">
        <w:t>s</w:t>
      </w:r>
      <w:r w:rsidR="001C5A79">
        <w:t>. T</w:t>
      </w:r>
      <w:r w:rsidR="0039153B">
        <w:t xml:space="preserve">on absence laisse un vide </w:t>
      </w:r>
      <w:r w:rsidR="001C5A79">
        <w:t xml:space="preserve">à la hauteur de la trace que tu auras </w:t>
      </w:r>
      <w:r w:rsidR="00C1296D">
        <w:t>imprimée</w:t>
      </w:r>
      <w:r w:rsidR="001C5A79">
        <w:t xml:space="preserve"> dans la mycologie </w:t>
      </w:r>
      <w:r w:rsidR="00A46959">
        <w:t>ces trente dernières années</w:t>
      </w:r>
      <w:r w:rsidR="00FA7EC2">
        <w:t xml:space="preserve"> </w:t>
      </w:r>
      <w:r w:rsidR="001C5A79">
        <w:t xml:space="preserve">: immense et </w:t>
      </w:r>
      <w:r w:rsidR="0039153B">
        <w:t xml:space="preserve">que personne ne pourra combler. </w:t>
      </w:r>
      <w:r w:rsidR="001C5A79">
        <w:t>L</w:t>
      </w:r>
      <w:r w:rsidR="0039153B">
        <w:t xml:space="preserve">es New-Yorkais </w:t>
      </w:r>
      <w:r w:rsidR="001C5A79">
        <w:t xml:space="preserve">ont créé un mémorial à l’emplacement précis des tours jumelles et ils finissent d’édifier </w:t>
      </w:r>
      <w:r w:rsidR="00000731">
        <w:t>à sa périphérie</w:t>
      </w:r>
      <w:r w:rsidR="001C5A79">
        <w:t xml:space="preserve"> sept tours plus belles ou plus grandes</w:t>
      </w:r>
      <w:r w:rsidR="00FA7EC2">
        <w:t xml:space="preserve"> que les deux disparues</w:t>
      </w:r>
      <w:r w:rsidR="008503B7">
        <w:t xml:space="preserve">. </w:t>
      </w:r>
      <w:r w:rsidR="00FA7EC2">
        <w:t>Il n’y aura pas d</w:t>
      </w:r>
      <w:proofErr w:type="gramStart"/>
      <w:r w:rsidR="00FA7EC2">
        <w:t>’</w:t>
      </w:r>
      <w:bookmarkStart w:id="0" w:name="_GoBack"/>
      <w:bookmarkEnd w:id="0"/>
      <w:r w:rsidR="00C1296D">
        <w:t>«</w:t>
      </w:r>
      <w:proofErr w:type="gramEnd"/>
      <w:r w:rsidR="00C1296D">
        <w:t> </w:t>
      </w:r>
      <w:r w:rsidR="00FA7EC2">
        <w:t>André Bidaud</w:t>
      </w:r>
      <w:r w:rsidR="00C1296D">
        <w:t>-</w:t>
      </w:r>
      <w:r w:rsidR="00FA7EC2">
        <w:t>bis</w:t>
      </w:r>
      <w:r w:rsidR="00C1296D">
        <w:t> »</w:t>
      </w:r>
      <w:r w:rsidR="00FA7EC2">
        <w:t xml:space="preserve"> </w:t>
      </w:r>
      <w:r w:rsidR="00C559CF">
        <w:t xml:space="preserve">mais </w:t>
      </w:r>
      <w:r w:rsidR="000F69FA">
        <w:t xml:space="preserve">il y aura </w:t>
      </w:r>
      <w:r w:rsidR="00C559CF">
        <w:t>des</w:t>
      </w:r>
      <w:r w:rsidR="00FA7EC2">
        <w:t xml:space="preserve"> héritiers </w:t>
      </w:r>
      <w:r w:rsidR="001924E6">
        <w:t xml:space="preserve">inspirés </w:t>
      </w:r>
      <w:r w:rsidR="00C559CF">
        <w:t>qui tenteront</w:t>
      </w:r>
      <w:r w:rsidR="000F69FA">
        <w:t>,</w:t>
      </w:r>
      <w:r w:rsidR="00C559CF">
        <w:t xml:space="preserve"> à leur façon</w:t>
      </w:r>
      <w:r w:rsidR="000F69FA">
        <w:t xml:space="preserve"> et avec leurs moyens,</w:t>
      </w:r>
      <w:r w:rsidR="00C559CF">
        <w:t xml:space="preserve"> de </w:t>
      </w:r>
      <w:r w:rsidR="001924E6">
        <w:t>poursuivre</w:t>
      </w:r>
      <w:r w:rsidR="00C559CF">
        <w:t xml:space="preserve"> ton œuvre</w:t>
      </w:r>
      <w:r w:rsidR="001924E6">
        <w:t>, autour</w:t>
      </w:r>
      <w:r w:rsidR="00B9290C">
        <w:t xml:space="preserve"> du souvenir de tout ce que tu leur auras transmis. </w:t>
      </w:r>
    </w:p>
    <w:p w14:paraId="534FC466" w14:textId="77777777" w:rsidR="00B75D8B" w:rsidRDefault="00B75D8B" w:rsidP="00E32BA0">
      <w:pPr>
        <w:jc w:val="both"/>
      </w:pPr>
    </w:p>
    <w:p w14:paraId="362E6C40" w14:textId="77777777" w:rsidR="00353A99" w:rsidRDefault="00C1296D" w:rsidP="00B75D8B">
      <w:pPr>
        <w:ind w:left="5664" w:firstLine="708"/>
        <w:jc w:val="both"/>
      </w:pPr>
      <w:r>
        <w:t>Adieu André.</w:t>
      </w:r>
    </w:p>
    <w:sectPr w:rsidR="00353A9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EAE122" w16cex:dateUtc="2024-02-15T10:02:00Z"/>
  <w16cex:commentExtensible w16cex:durableId="7BA5E719" w16cex:dateUtc="2024-02-15T10:04:00Z"/>
  <w16cex:commentExtensible w16cex:durableId="45819C7C" w16cex:dateUtc="2024-02-15T10:14:00Z"/>
  <w16cex:commentExtensible w16cex:durableId="011D5440" w16cex:dateUtc="2024-02-15T10:1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AFB"/>
    <w:rsid w:val="00000731"/>
    <w:rsid w:val="0008376B"/>
    <w:rsid w:val="000A05DD"/>
    <w:rsid w:val="000B4339"/>
    <w:rsid w:val="000F69FA"/>
    <w:rsid w:val="00102777"/>
    <w:rsid w:val="001057F1"/>
    <w:rsid w:val="00137263"/>
    <w:rsid w:val="001610E8"/>
    <w:rsid w:val="001924E6"/>
    <w:rsid w:val="001C5A79"/>
    <w:rsid w:val="00204A6A"/>
    <w:rsid w:val="002363A7"/>
    <w:rsid w:val="00295200"/>
    <w:rsid w:val="002B0F7E"/>
    <w:rsid w:val="002C55B1"/>
    <w:rsid w:val="003111EE"/>
    <w:rsid w:val="003304FA"/>
    <w:rsid w:val="00353A99"/>
    <w:rsid w:val="0039153B"/>
    <w:rsid w:val="003B295F"/>
    <w:rsid w:val="0040270B"/>
    <w:rsid w:val="00411A02"/>
    <w:rsid w:val="00476E5D"/>
    <w:rsid w:val="004D3648"/>
    <w:rsid w:val="004E4201"/>
    <w:rsid w:val="005029AB"/>
    <w:rsid w:val="00541634"/>
    <w:rsid w:val="00555F7D"/>
    <w:rsid w:val="0059168E"/>
    <w:rsid w:val="00603021"/>
    <w:rsid w:val="00665DEE"/>
    <w:rsid w:val="007674C4"/>
    <w:rsid w:val="007D776C"/>
    <w:rsid w:val="007F37F2"/>
    <w:rsid w:val="008503B7"/>
    <w:rsid w:val="00870087"/>
    <w:rsid w:val="00885090"/>
    <w:rsid w:val="008A236C"/>
    <w:rsid w:val="008A6AF3"/>
    <w:rsid w:val="008C7725"/>
    <w:rsid w:val="00903904"/>
    <w:rsid w:val="009F78BE"/>
    <w:rsid w:val="00A15AFB"/>
    <w:rsid w:val="00A46959"/>
    <w:rsid w:val="00A9091E"/>
    <w:rsid w:val="00AB2CFF"/>
    <w:rsid w:val="00B32C42"/>
    <w:rsid w:val="00B63AC9"/>
    <w:rsid w:val="00B75D8B"/>
    <w:rsid w:val="00B9290C"/>
    <w:rsid w:val="00B978A7"/>
    <w:rsid w:val="00BB6BD4"/>
    <w:rsid w:val="00BC5591"/>
    <w:rsid w:val="00BF1DF8"/>
    <w:rsid w:val="00C1296D"/>
    <w:rsid w:val="00C165A3"/>
    <w:rsid w:val="00C246B3"/>
    <w:rsid w:val="00C559CF"/>
    <w:rsid w:val="00CA4865"/>
    <w:rsid w:val="00CD608A"/>
    <w:rsid w:val="00CD7D48"/>
    <w:rsid w:val="00D30095"/>
    <w:rsid w:val="00D36D93"/>
    <w:rsid w:val="00D47855"/>
    <w:rsid w:val="00D667D5"/>
    <w:rsid w:val="00DB7B21"/>
    <w:rsid w:val="00DD5093"/>
    <w:rsid w:val="00E07E56"/>
    <w:rsid w:val="00E32BA0"/>
    <w:rsid w:val="00E43A4B"/>
    <w:rsid w:val="00E715AC"/>
    <w:rsid w:val="00E97ADB"/>
    <w:rsid w:val="00EA1D74"/>
    <w:rsid w:val="00EB1692"/>
    <w:rsid w:val="00EC47D6"/>
    <w:rsid w:val="00EC662F"/>
    <w:rsid w:val="00F243AB"/>
    <w:rsid w:val="00F33F16"/>
    <w:rsid w:val="00F603BA"/>
    <w:rsid w:val="00F64872"/>
    <w:rsid w:val="00FA4541"/>
    <w:rsid w:val="00FA7EC2"/>
    <w:rsid w:val="00FD5280"/>
    <w:rsid w:val="00FE7E29"/>
    <w:rsid w:val="00FF5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1FDD"/>
  <w15:docId w15:val="{106FA680-54B8-448F-8CE9-25FBB6A1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AFB"/>
  </w:style>
  <w:style w:type="paragraph" w:styleId="Titre1">
    <w:name w:val="heading 1"/>
    <w:basedOn w:val="Normal"/>
    <w:next w:val="Normal"/>
    <w:link w:val="Titre1Car"/>
    <w:qFormat/>
    <w:rsid w:val="00A15AFB"/>
    <w:pPr>
      <w:keepNext/>
      <w:spacing w:after="0" w:line="240" w:lineRule="auto"/>
      <w:jc w:val="center"/>
      <w:outlineLvl w:val="0"/>
    </w:pPr>
    <w:rPr>
      <w:rFonts w:ascii="Tahoma" w:eastAsia="Times New Roman" w:hAnsi="Tahoma" w:cs="Times New Roman"/>
      <w:b/>
      <w:sz w:val="4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5AFB"/>
    <w:rPr>
      <w:rFonts w:ascii="Tahoma" w:eastAsia="Times New Roman" w:hAnsi="Tahoma" w:cs="Times New Roman"/>
      <w:b/>
      <w:sz w:val="44"/>
      <w:szCs w:val="20"/>
      <w:lang w:eastAsia="fr-FR"/>
    </w:rPr>
  </w:style>
  <w:style w:type="character" w:styleId="Marquedecommentaire">
    <w:name w:val="annotation reference"/>
    <w:basedOn w:val="Policepardfaut"/>
    <w:uiPriority w:val="99"/>
    <w:semiHidden/>
    <w:unhideWhenUsed/>
    <w:rsid w:val="007D776C"/>
    <w:rPr>
      <w:sz w:val="16"/>
      <w:szCs w:val="16"/>
    </w:rPr>
  </w:style>
  <w:style w:type="paragraph" w:styleId="Commentaire">
    <w:name w:val="annotation text"/>
    <w:basedOn w:val="Normal"/>
    <w:link w:val="CommentaireCar"/>
    <w:uiPriority w:val="99"/>
    <w:semiHidden/>
    <w:unhideWhenUsed/>
    <w:rsid w:val="007D776C"/>
    <w:pPr>
      <w:spacing w:line="240" w:lineRule="auto"/>
    </w:pPr>
    <w:rPr>
      <w:sz w:val="20"/>
      <w:szCs w:val="20"/>
    </w:rPr>
  </w:style>
  <w:style w:type="character" w:customStyle="1" w:styleId="CommentaireCar">
    <w:name w:val="Commentaire Car"/>
    <w:basedOn w:val="Policepardfaut"/>
    <w:link w:val="Commentaire"/>
    <w:uiPriority w:val="99"/>
    <w:semiHidden/>
    <w:rsid w:val="007D776C"/>
    <w:rPr>
      <w:sz w:val="20"/>
      <w:szCs w:val="20"/>
    </w:rPr>
  </w:style>
  <w:style w:type="paragraph" w:styleId="Objetducommentaire">
    <w:name w:val="annotation subject"/>
    <w:basedOn w:val="Commentaire"/>
    <w:next w:val="Commentaire"/>
    <w:link w:val="ObjetducommentaireCar"/>
    <w:uiPriority w:val="99"/>
    <w:semiHidden/>
    <w:unhideWhenUsed/>
    <w:rsid w:val="007D776C"/>
    <w:rPr>
      <w:b/>
      <w:bCs/>
    </w:rPr>
  </w:style>
  <w:style w:type="character" w:customStyle="1" w:styleId="ObjetducommentaireCar">
    <w:name w:val="Objet du commentaire Car"/>
    <w:basedOn w:val="CommentaireCar"/>
    <w:link w:val="Objetducommentaire"/>
    <w:uiPriority w:val="99"/>
    <w:semiHidden/>
    <w:rsid w:val="007D776C"/>
    <w:rPr>
      <w:b/>
      <w:bCs/>
      <w:sz w:val="20"/>
      <w:szCs w:val="20"/>
    </w:rPr>
  </w:style>
  <w:style w:type="paragraph" w:styleId="Textedebulles">
    <w:name w:val="Balloon Text"/>
    <w:basedOn w:val="Normal"/>
    <w:link w:val="TextedebullesCar"/>
    <w:uiPriority w:val="99"/>
    <w:semiHidden/>
    <w:unhideWhenUsed/>
    <w:rsid w:val="00B32C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2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3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5984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Jean-Michel BELLANGER</cp:lastModifiedBy>
  <cp:revision>2</cp:revision>
  <dcterms:created xsi:type="dcterms:W3CDTF">2024-03-28T21:06:00Z</dcterms:created>
  <dcterms:modified xsi:type="dcterms:W3CDTF">2024-03-28T21:06:00Z</dcterms:modified>
</cp:coreProperties>
</file>